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93AD" w14:textId="77777777" w:rsidR="00903424" w:rsidRPr="0062026A" w:rsidRDefault="00903424" w:rsidP="00903424">
      <w:pPr>
        <w:spacing w:before="60" w:after="60" w:line="312" w:lineRule="auto"/>
        <w:jc w:val="center"/>
        <w:rPr>
          <w:b/>
          <w:sz w:val="26"/>
          <w:szCs w:val="26"/>
        </w:rPr>
      </w:pPr>
      <w:bookmarkStart w:id="0" w:name="_Hlk218021655"/>
      <w:r w:rsidRPr="00A86EBA">
        <w:rPr>
          <w:b/>
          <w:sz w:val="26"/>
          <w:szCs w:val="26"/>
        </w:rPr>
        <w:t>TRÍCH YẾU LUẬN ÁN</w:t>
      </w:r>
    </w:p>
    <w:p w14:paraId="22993272" w14:textId="77777777" w:rsidR="00903424" w:rsidRPr="0062026A" w:rsidRDefault="00903424" w:rsidP="00903424">
      <w:pPr>
        <w:spacing w:before="60" w:after="60" w:line="312" w:lineRule="auto"/>
        <w:jc w:val="both"/>
        <w:rPr>
          <w:sz w:val="26"/>
          <w:szCs w:val="26"/>
        </w:rPr>
      </w:pPr>
    </w:p>
    <w:p w14:paraId="6A31126F" w14:textId="3932F4EC" w:rsidR="00903424" w:rsidRPr="0062026A" w:rsidRDefault="00903424" w:rsidP="00903424">
      <w:pPr>
        <w:spacing w:before="60" w:after="60" w:line="312" w:lineRule="auto"/>
        <w:jc w:val="both"/>
        <w:rPr>
          <w:sz w:val="26"/>
          <w:szCs w:val="26"/>
        </w:rPr>
      </w:pPr>
      <w:r w:rsidRPr="0062026A">
        <w:rPr>
          <w:b/>
          <w:sz w:val="26"/>
          <w:szCs w:val="26"/>
        </w:rPr>
        <w:t>Tên tác giả:</w:t>
      </w:r>
      <w:r w:rsidRPr="0062026A">
        <w:rPr>
          <w:sz w:val="26"/>
          <w:szCs w:val="26"/>
        </w:rPr>
        <w:t xml:space="preserve"> </w:t>
      </w:r>
      <w:r>
        <w:rPr>
          <w:sz w:val="26"/>
          <w:szCs w:val="26"/>
        </w:rPr>
        <w:t>Nguyễn Hữu Hà</w:t>
      </w:r>
    </w:p>
    <w:p w14:paraId="779D100D" w14:textId="4AD1A299" w:rsidR="00903424" w:rsidRPr="0062026A" w:rsidRDefault="00903424" w:rsidP="00903424">
      <w:pPr>
        <w:spacing w:before="60" w:after="60" w:line="312" w:lineRule="auto"/>
        <w:jc w:val="both"/>
        <w:rPr>
          <w:sz w:val="26"/>
          <w:szCs w:val="26"/>
        </w:rPr>
      </w:pPr>
      <w:r w:rsidRPr="0062026A">
        <w:rPr>
          <w:b/>
          <w:sz w:val="26"/>
          <w:szCs w:val="26"/>
        </w:rPr>
        <w:t>Tên Luận án:</w:t>
      </w:r>
      <w:r w:rsidRPr="0062026A">
        <w:rPr>
          <w:sz w:val="26"/>
          <w:szCs w:val="26"/>
        </w:rPr>
        <w:t xml:space="preserve"> </w:t>
      </w:r>
      <w:r w:rsidR="0031658E" w:rsidRPr="0031658E">
        <w:rPr>
          <w:sz w:val="27"/>
          <w:szCs w:val="27"/>
        </w:rPr>
        <w:t>Phát triển chế biến gỗ rừng trồng quy mô nhỏ trên địa bàn tỉnh Phú Thọ</w:t>
      </w:r>
    </w:p>
    <w:p w14:paraId="5F7DB9DB" w14:textId="77777777" w:rsidR="00903424" w:rsidRPr="0062026A" w:rsidRDefault="00903424" w:rsidP="00903424">
      <w:pPr>
        <w:spacing w:before="60" w:after="60" w:line="312" w:lineRule="auto"/>
        <w:jc w:val="both"/>
        <w:rPr>
          <w:sz w:val="26"/>
          <w:szCs w:val="26"/>
        </w:rPr>
      </w:pPr>
      <w:r w:rsidRPr="0062026A">
        <w:rPr>
          <w:b/>
          <w:sz w:val="26"/>
          <w:szCs w:val="26"/>
        </w:rPr>
        <w:t>Chuyên ngành:</w:t>
      </w:r>
      <w:r w:rsidRPr="0062026A">
        <w:rPr>
          <w:sz w:val="26"/>
          <w:szCs w:val="26"/>
        </w:rPr>
        <w:t xml:space="preserve"> Kinh tế nông nghiệp</w:t>
      </w:r>
      <w:r w:rsidRPr="0062026A">
        <w:rPr>
          <w:sz w:val="26"/>
          <w:szCs w:val="26"/>
        </w:rPr>
        <w:tab/>
      </w:r>
      <w:r w:rsidRPr="0062026A">
        <w:rPr>
          <w:sz w:val="26"/>
          <w:szCs w:val="26"/>
        </w:rPr>
        <w:tab/>
      </w:r>
      <w:r w:rsidRPr="0062026A">
        <w:rPr>
          <w:b/>
          <w:sz w:val="26"/>
          <w:szCs w:val="26"/>
        </w:rPr>
        <w:t>Mã số:</w:t>
      </w:r>
      <w:r w:rsidRPr="0062026A">
        <w:rPr>
          <w:sz w:val="26"/>
          <w:szCs w:val="26"/>
        </w:rPr>
        <w:t xml:space="preserve"> 9620115</w:t>
      </w:r>
    </w:p>
    <w:p w14:paraId="754FFF91" w14:textId="77777777" w:rsidR="00903424" w:rsidRPr="0062026A" w:rsidRDefault="00903424" w:rsidP="00903424">
      <w:pPr>
        <w:spacing w:before="60" w:after="60" w:line="312" w:lineRule="auto"/>
        <w:jc w:val="both"/>
        <w:rPr>
          <w:sz w:val="26"/>
          <w:szCs w:val="26"/>
        </w:rPr>
      </w:pPr>
      <w:r w:rsidRPr="0062026A">
        <w:rPr>
          <w:b/>
          <w:sz w:val="26"/>
          <w:szCs w:val="26"/>
        </w:rPr>
        <w:t>Tên cơ sở đào tạo:</w:t>
      </w:r>
      <w:r w:rsidRPr="0062026A">
        <w:rPr>
          <w:sz w:val="26"/>
          <w:szCs w:val="26"/>
        </w:rPr>
        <w:t xml:space="preserve"> Trường Đại học Lâm Nghiệp </w:t>
      </w:r>
    </w:p>
    <w:p w14:paraId="1B7D1C97" w14:textId="769805E6" w:rsidR="00E53BD4" w:rsidRPr="00F0516B" w:rsidRDefault="00E53BD4" w:rsidP="00E53BD4">
      <w:pPr>
        <w:spacing w:before="60" w:after="60" w:line="312" w:lineRule="auto"/>
        <w:jc w:val="both"/>
        <w:rPr>
          <w:b/>
          <w:bCs/>
          <w:sz w:val="26"/>
          <w:szCs w:val="26"/>
          <w:lang w:val="vi-VN"/>
        </w:rPr>
      </w:pPr>
      <w:r w:rsidRPr="00F0516B">
        <w:rPr>
          <w:b/>
          <w:bCs/>
          <w:sz w:val="26"/>
          <w:szCs w:val="26"/>
          <w:lang w:val="vi-VN"/>
        </w:rPr>
        <w:t>Mục đích nghiên cứu</w:t>
      </w:r>
    </w:p>
    <w:p w14:paraId="55DBE679" w14:textId="6AE7CB7F" w:rsidR="00CA1F4C" w:rsidRPr="00CA1F4C" w:rsidRDefault="00E53BD4" w:rsidP="00CA1F4C">
      <w:pPr>
        <w:spacing w:before="60" w:after="60" w:line="312" w:lineRule="auto"/>
        <w:ind w:firstLine="720"/>
        <w:jc w:val="both"/>
        <w:rPr>
          <w:sz w:val="26"/>
          <w:szCs w:val="26"/>
          <w:lang w:val="vi-VN"/>
        </w:rPr>
      </w:pPr>
      <w:r w:rsidRPr="00F0516B">
        <w:rPr>
          <w:sz w:val="26"/>
          <w:szCs w:val="26"/>
          <w:lang w:val="vi-VN"/>
        </w:rPr>
        <w:t xml:space="preserve">Trên cơ sở phân </w:t>
      </w:r>
      <w:r w:rsidR="00CA1F4C" w:rsidRPr="00CA1F4C">
        <w:rPr>
          <w:sz w:val="26"/>
          <w:szCs w:val="26"/>
          <w:lang w:val="vi-VN"/>
        </w:rPr>
        <w:t>tích thực trạng hoạt động chế biến gỗ rừng trồng quy mô nhỏ và xác định các yếu tố tác động đến quá trình phát triển của lĩnh vực này trên địa bàn tỉnh Phú Thọ, từ đó làm cơ sở đề xuất các giải pháp phù hợp nhằm thúc đẩy phát triển bền vững ngành chế biến gỗ rừng trồng quy mô nhỏ tại địa phương.</w:t>
      </w:r>
    </w:p>
    <w:p w14:paraId="0FB7E73D" w14:textId="75C7370E" w:rsidR="00E53BD4" w:rsidRPr="00F0516B" w:rsidRDefault="00E53BD4" w:rsidP="00E53BD4">
      <w:pPr>
        <w:spacing w:before="60" w:after="60" w:line="312" w:lineRule="auto"/>
        <w:jc w:val="both"/>
        <w:rPr>
          <w:b/>
          <w:bCs/>
          <w:sz w:val="26"/>
          <w:szCs w:val="26"/>
          <w:lang w:val="vi-VN"/>
        </w:rPr>
      </w:pPr>
      <w:r w:rsidRPr="00F0516B">
        <w:rPr>
          <w:b/>
          <w:bCs/>
          <w:sz w:val="26"/>
          <w:szCs w:val="26"/>
          <w:lang w:val="vi-VN"/>
        </w:rPr>
        <w:t>Phương pháp nghiên cứu</w:t>
      </w:r>
    </w:p>
    <w:p w14:paraId="1D2ECF60" w14:textId="77777777" w:rsidR="00E53BD4" w:rsidRPr="00F0516B" w:rsidRDefault="00E53BD4" w:rsidP="00E53BD4">
      <w:pPr>
        <w:spacing w:before="60" w:after="60" w:line="312" w:lineRule="auto"/>
        <w:ind w:firstLine="720"/>
        <w:jc w:val="both"/>
        <w:rPr>
          <w:sz w:val="26"/>
          <w:szCs w:val="26"/>
          <w:lang w:val="vi-VN"/>
        </w:rPr>
      </w:pPr>
      <w:r w:rsidRPr="00F0516B">
        <w:rPr>
          <w:sz w:val="26"/>
          <w:szCs w:val="26"/>
          <w:lang w:val="vi-VN"/>
        </w:rPr>
        <w:t>Luận án sử dụng kết hợp dữ liệu thứ cấp và dữ liệu sơ cấp. Dữ liệu thứ cấp được tổng hợp từ hệ thống báo cáo, cơ sở dữ liệu đã được công bố của các cơ quan quản lý nhà nước và các tổ chức có thẩm quyền ở Trung ương và địa phương, cùng các công trình nghiên cứu liên quan.</w:t>
      </w:r>
    </w:p>
    <w:p w14:paraId="27D662E7" w14:textId="69A9B93B" w:rsidR="00E53BD4" w:rsidRPr="00D65949" w:rsidRDefault="00E53BD4" w:rsidP="00D65949">
      <w:pPr>
        <w:spacing w:before="60" w:after="60" w:line="312" w:lineRule="auto"/>
        <w:ind w:firstLine="720"/>
        <w:jc w:val="both"/>
        <w:rPr>
          <w:b/>
          <w:sz w:val="26"/>
          <w:szCs w:val="26"/>
          <w:lang w:val="de-DE"/>
        </w:rPr>
      </w:pPr>
      <w:r w:rsidRPr="00F0516B">
        <w:rPr>
          <w:sz w:val="26"/>
          <w:szCs w:val="26"/>
          <w:lang w:val="vi-VN"/>
        </w:rPr>
        <w:t>Dữ liệu sơ cấp được thu thập thông qua điều tra khảo sát thực tiễn đối với các tổ chức, cá nhân có liên quan đến thực thi chính sách hỗ trợ doanh nghiệp nhỏ và vừa trong nông n</w:t>
      </w:r>
      <w:r w:rsidR="00D65949">
        <w:rPr>
          <w:sz w:val="26"/>
          <w:szCs w:val="26"/>
          <w:lang w:val="vi-VN"/>
        </w:rPr>
        <w:t xml:space="preserve">ghiệp trên địa bàn tỉnh </w:t>
      </w:r>
      <w:r w:rsidR="00D65949">
        <w:rPr>
          <w:sz w:val="26"/>
          <w:szCs w:val="26"/>
        </w:rPr>
        <w:t>Phú Thọ</w:t>
      </w:r>
      <w:r w:rsidRPr="00F0516B">
        <w:rPr>
          <w:sz w:val="26"/>
          <w:szCs w:val="26"/>
          <w:lang w:val="vi-VN"/>
        </w:rPr>
        <w:t xml:space="preserve">; trong đó, khảo sát bằng bảng hỏi được thực hiện đối với </w:t>
      </w:r>
      <w:r w:rsidR="00D65949" w:rsidRPr="00D65949">
        <w:rPr>
          <w:sz w:val="26"/>
          <w:szCs w:val="26"/>
        </w:rPr>
        <w:t>198 cơ sở chế biến và 202 hộ trồng rừng, thu thập thông tin về quy mô sản xuất, thiết bị, lao động, thị trườn</w:t>
      </w:r>
      <w:r w:rsidR="00D65949">
        <w:rPr>
          <w:sz w:val="26"/>
          <w:szCs w:val="26"/>
        </w:rPr>
        <w:t>g, liên kết và hiệu quả kinh tế.</w:t>
      </w:r>
    </w:p>
    <w:p w14:paraId="669D0744" w14:textId="3A3AC004" w:rsidR="00E53BD4" w:rsidRDefault="00E53BD4" w:rsidP="00E53BD4">
      <w:pPr>
        <w:spacing w:before="60" w:after="60" w:line="312" w:lineRule="auto"/>
        <w:ind w:firstLine="720"/>
        <w:jc w:val="both"/>
        <w:rPr>
          <w:sz w:val="26"/>
          <w:szCs w:val="26"/>
          <w:lang w:val="vi-VN"/>
        </w:rPr>
      </w:pPr>
      <w:r w:rsidRPr="00F0516B">
        <w:rPr>
          <w:sz w:val="26"/>
          <w:szCs w:val="26"/>
          <w:lang w:val="vi-VN"/>
        </w:rPr>
        <w:t xml:space="preserve">Thông tin và số liệu được xử lý bằng các phần mềm </w:t>
      </w:r>
      <w:r w:rsidR="00D65949">
        <w:rPr>
          <w:sz w:val="26"/>
          <w:szCs w:val="26"/>
          <w:lang w:val="vi-VN"/>
        </w:rPr>
        <w:t>p</w:t>
      </w:r>
      <w:r w:rsidR="00D65949" w:rsidRPr="00D65949">
        <w:rPr>
          <w:sz w:val="26"/>
          <w:szCs w:val="26"/>
          <w:lang w:val="vi-VN"/>
        </w:rPr>
        <w:t xml:space="preserve">hân tích ma trận SWOT </w:t>
      </w:r>
      <w:r w:rsidRPr="00F0516B">
        <w:rPr>
          <w:sz w:val="26"/>
          <w:szCs w:val="26"/>
          <w:lang w:val="vi-VN"/>
        </w:rPr>
        <w:t xml:space="preserve">và Excel, đồng thời được phân tích bằng các phương pháp thống kê mô tả, so sánh, tổng hợp. </w:t>
      </w:r>
      <w:r w:rsidR="00D65949" w:rsidRPr="00D65949">
        <w:rPr>
          <w:sz w:val="26"/>
          <w:szCs w:val="26"/>
          <w:lang w:val="vi-VN"/>
        </w:rPr>
        <w:t>Luận án phân tích các yếu tố tự nhiên, kinh tế – xã hội và thể chế ảnh hưởng đến chuỗi cung gỗ rừng trồng, với cơ sở chế biến quy mô nhỏ là trung tâm.Mối quan hệ giữa các tác nhân trong chuỗi được đánh giá qua các chỉ tiêu thực tiễn, làm rõ tương tác hai chiều giữa yếu tố đầu vào và kết quả phát triển. Trên cơ sở đó, luận án đề xuất giải pháp phù hợp nhằm thúc đẩy phát triển bền vững ngành chế biến gỗ quy mô nhỏ tại Phú Thọ.</w:t>
      </w:r>
    </w:p>
    <w:p w14:paraId="312CA341" w14:textId="6673711C" w:rsidR="00E53BD4" w:rsidRPr="00F0516B" w:rsidRDefault="00E53BD4" w:rsidP="00E53BD4">
      <w:pPr>
        <w:spacing w:before="60" w:after="60" w:line="312" w:lineRule="auto"/>
        <w:jc w:val="both"/>
        <w:rPr>
          <w:b/>
          <w:bCs/>
          <w:sz w:val="26"/>
          <w:szCs w:val="26"/>
          <w:lang w:val="vi-VN"/>
        </w:rPr>
      </w:pPr>
      <w:r w:rsidRPr="00F0516B">
        <w:rPr>
          <w:b/>
          <w:bCs/>
          <w:sz w:val="26"/>
          <w:szCs w:val="26"/>
          <w:lang w:val="vi-VN"/>
        </w:rPr>
        <w:t>Kết quả chính và kết luận</w:t>
      </w:r>
    </w:p>
    <w:p w14:paraId="187FCF81" w14:textId="42BCB837" w:rsidR="00E53BD4" w:rsidRPr="00F0516B" w:rsidRDefault="00E53BD4" w:rsidP="00E53BD4">
      <w:pPr>
        <w:spacing w:before="60" w:after="60" w:line="312" w:lineRule="auto"/>
        <w:ind w:firstLine="720"/>
        <w:jc w:val="both"/>
        <w:rPr>
          <w:sz w:val="26"/>
          <w:szCs w:val="26"/>
          <w:lang w:val="vi-VN"/>
        </w:rPr>
      </w:pPr>
      <w:r w:rsidRPr="00F0516B">
        <w:rPr>
          <w:sz w:val="26"/>
          <w:szCs w:val="26"/>
          <w:lang w:val="vi-VN"/>
        </w:rPr>
        <w:t xml:space="preserve">Luận án đã hệ thống hóa và làm rõ cơ sở lý luận và cơ sở thực tiễn về </w:t>
      </w:r>
      <w:r w:rsidR="004D40CC">
        <w:rPr>
          <w:sz w:val="26"/>
          <w:szCs w:val="26"/>
        </w:rPr>
        <w:t>phát triển chế biến gỗ rừng trồng quy mô nhỏ</w:t>
      </w:r>
      <w:r w:rsidR="004D40CC">
        <w:rPr>
          <w:sz w:val="26"/>
          <w:szCs w:val="26"/>
          <w:lang w:val="vi-VN"/>
        </w:rPr>
        <w:t xml:space="preserve"> ở</w:t>
      </w:r>
      <w:r w:rsidRPr="00F0516B">
        <w:rPr>
          <w:sz w:val="26"/>
          <w:szCs w:val="26"/>
          <w:lang w:val="vi-VN"/>
        </w:rPr>
        <w:t xml:space="preserve"> tỉnh</w:t>
      </w:r>
      <w:r w:rsidR="004D40CC">
        <w:rPr>
          <w:sz w:val="26"/>
          <w:szCs w:val="26"/>
        </w:rPr>
        <w:t xml:space="preserve"> Phú thọ</w:t>
      </w:r>
      <w:r w:rsidRPr="00F0516B">
        <w:rPr>
          <w:sz w:val="26"/>
          <w:szCs w:val="26"/>
          <w:lang w:val="vi-VN"/>
        </w:rPr>
        <w:t>; đồng thời xây dựng khung phân tích và hệ thống chỉ tiêu đánh giá, làm cơ sở cho việc đánh giá thực trạng và đề xuất giải pháp.</w:t>
      </w:r>
    </w:p>
    <w:p w14:paraId="7A484800" w14:textId="0E6AB9CE" w:rsidR="00E53BD4" w:rsidRDefault="00E53BD4" w:rsidP="00E53BD4">
      <w:pPr>
        <w:spacing w:before="60" w:after="60" w:line="312" w:lineRule="auto"/>
        <w:ind w:firstLine="720"/>
        <w:jc w:val="both"/>
        <w:rPr>
          <w:sz w:val="26"/>
          <w:szCs w:val="26"/>
          <w:lang w:val="vi-VN"/>
        </w:rPr>
      </w:pPr>
      <w:r w:rsidRPr="00F0516B">
        <w:rPr>
          <w:sz w:val="26"/>
          <w:szCs w:val="26"/>
          <w:lang w:val="vi-VN"/>
        </w:rPr>
        <w:lastRenderedPageBreak/>
        <w:t xml:space="preserve">Trên cơ sở khảo sát và phân tích dữ liệu, luận án cung cấp thông tin và đưa ra các nhận định về thực trạng </w:t>
      </w:r>
      <w:r w:rsidR="004D40CC" w:rsidRPr="004D40CC">
        <w:rPr>
          <w:sz w:val="26"/>
          <w:szCs w:val="26"/>
          <w:lang w:val="vi-VN"/>
        </w:rPr>
        <w:t>phát triển chế biến gỗ rừng trồng quy mô nhỏ</w:t>
      </w:r>
      <w:r w:rsidRPr="00F0516B">
        <w:rPr>
          <w:sz w:val="26"/>
          <w:szCs w:val="26"/>
          <w:lang w:val="vi-VN"/>
        </w:rPr>
        <w:t xml:space="preserve"> tại tỉnh </w:t>
      </w:r>
      <w:r w:rsidR="00A33BD4">
        <w:rPr>
          <w:sz w:val="26"/>
          <w:szCs w:val="26"/>
          <w:lang w:val="vi-VN"/>
        </w:rPr>
        <w:t>Phú Thọ</w:t>
      </w:r>
      <w:r w:rsidRPr="00F0516B">
        <w:rPr>
          <w:sz w:val="26"/>
          <w:szCs w:val="26"/>
          <w:lang w:val="vi-VN"/>
        </w:rPr>
        <w:t xml:space="preserve">, chỉ ra những kết quả đạt được, hạn chế và nguyên nhân của hạn chế </w:t>
      </w:r>
      <w:r w:rsidR="004D40CC" w:rsidRPr="004D40CC">
        <w:rPr>
          <w:sz w:val="26"/>
          <w:szCs w:val="26"/>
          <w:lang w:val="vi-VN"/>
        </w:rPr>
        <w:t>phát triển chế biến gỗ rừng trồng quy mô nhỏ</w:t>
      </w:r>
      <w:r w:rsidRPr="00F0516B">
        <w:rPr>
          <w:sz w:val="26"/>
          <w:szCs w:val="26"/>
          <w:lang w:val="vi-VN"/>
        </w:rPr>
        <w:t xml:space="preserve"> tại địa phương. Kết quả nghiên cứu cho thấy việc </w:t>
      </w:r>
      <w:r w:rsidR="004D40CC" w:rsidRPr="004D40CC">
        <w:rPr>
          <w:sz w:val="26"/>
          <w:szCs w:val="26"/>
          <w:lang w:val="vi-VN"/>
        </w:rPr>
        <w:t>phát triển chế biến gỗ rừng trồng quy mô nhỏ</w:t>
      </w:r>
      <w:r w:rsidRPr="00F0516B">
        <w:rPr>
          <w:sz w:val="26"/>
          <w:szCs w:val="26"/>
          <w:lang w:val="vi-VN"/>
        </w:rPr>
        <w:t xml:space="preserve"> tại tỉnh </w:t>
      </w:r>
      <w:r w:rsidR="00A33BD4">
        <w:rPr>
          <w:sz w:val="26"/>
          <w:szCs w:val="26"/>
          <w:lang w:val="vi-VN"/>
        </w:rPr>
        <w:t>Phú Thọ</w:t>
      </w:r>
      <w:r w:rsidRPr="00F0516B">
        <w:rPr>
          <w:sz w:val="26"/>
          <w:szCs w:val="26"/>
          <w:lang w:val="vi-VN"/>
        </w:rPr>
        <w:t xml:space="preserve"> còn gặp một số khó khăn như: </w:t>
      </w:r>
      <w:r w:rsidR="004D40CC">
        <w:rPr>
          <w:sz w:val="26"/>
          <w:szCs w:val="26"/>
        </w:rPr>
        <w:t>Cơ sở chế biến còn nhỏ, máy móc thủ công, lạc hậu</w:t>
      </w:r>
      <w:r w:rsidRPr="00F0516B">
        <w:rPr>
          <w:sz w:val="26"/>
          <w:szCs w:val="26"/>
          <w:lang w:val="vi-VN"/>
        </w:rPr>
        <w:t>,</w:t>
      </w:r>
      <w:r w:rsidR="004D40CC">
        <w:rPr>
          <w:sz w:val="26"/>
          <w:szCs w:val="26"/>
          <w:lang w:val="vi-VN"/>
        </w:rPr>
        <w:t xml:space="preserve"> đầu tư còn manh mún, hợp</w:t>
      </w:r>
      <w:r w:rsidR="004D40CC">
        <w:rPr>
          <w:sz w:val="26"/>
          <w:szCs w:val="26"/>
        </w:rPr>
        <w:t xml:space="preserve"> tác, liên kết</w:t>
      </w:r>
      <w:r w:rsidR="004D40CC">
        <w:rPr>
          <w:sz w:val="26"/>
          <w:szCs w:val="26"/>
          <w:lang w:val="vi-VN"/>
        </w:rPr>
        <w:t xml:space="preserve"> giữa cơ sở chế biến và hộ trồng rừng chưa</w:t>
      </w:r>
      <w:r w:rsidRPr="00F0516B">
        <w:rPr>
          <w:sz w:val="26"/>
          <w:szCs w:val="26"/>
          <w:lang w:val="vi-VN"/>
        </w:rPr>
        <w:t xml:space="preserve"> </w:t>
      </w:r>
      <w:r w:rsidR="004D40CC">
        <w:rPr>
          <w:sz w:val="26"/>
          <w:szCs w:val="26"/>
        </w:rPr>
        <w:t>nhiều</w:t>
      </w:r>
      <w:r>
        <w:rPr>
          <w:sz w:val="26"/>
          <w:szCs w:val="26"/>
          <w:lang w:val="vi-VN"/>
        </w:rPr>
        <w:t>…</w:t>
      </w:r>
    </w:p>
    <w:p w14:paraId="2304EFDC" w14:textId="7BBDC1A8" w:rsidR="00E53BD4" w:rsidRPr="006F7999" w:rsidRDefault="00E53BD4" w:rsidP="006F7999">
      <w:pPr>
        <w:spacing w:before="60" w:after="60" w:line="312" w:lineRule="auto"/>
        <w:ind w:firstLine="720"/>
        <w:jc w:val="both"/>
        <w:rPr>
          <w:sz w:val="26"/>
          <w:szCs w:val="26"/>
        </w:rPr>
      </w:pPr>
      <w:r w:rsidRPr="00F0516B">
        <w:rPr>
          <w:sz w:val="26"/>
          <w:szCs w:val="26"/>
          <w:lang w:val="vi-VN"/>
        </w:rPr>
        <w:t xml:space="preserve">Luận án đã phân tích các yếu tố ảnh hưởng đến kết quả </w:t>
      </w:r>
      <w:r w:rsidR="006F7999">
        <w:rPr>
          <w:sz w:val="26"/>
          <w:szCs w:val="26"/>
        </w:rPr>
        <w:t xml:space="preserve">phát </w:t>
      </w:r>
      <w:r w:rsidR="00D019F8" w:rsidRPr="00D019F8">
        <w:rPr>
          <w:sz w:val="26"/>
          <w:szCs w:val="26"/>
          <w:lang w:val="vi-VN"/>
        </w:rPr>
        <w:t>triển chế biến gỗ rừng trồng quy mô nhỏ</w:t>
      </w:r>
      <w:r w:rsidRPr="00F0516B">
        <w:rPr>
          <w:sz w:val="26"/>
          <w:szCs w:val="26"/>
          <w:lang w:val="vi-VN"/>
        </w:rPr>
        <w:t xml:space="preserve">. Kết quả mô hình phân tích nhân tố </w:t>
      </w:r>
      <w:r w:rsidR="006F7999">
        <w:rPr>
          <w:sz w:val="26"/>
          <w:szCs w:val="26"/>
        </w:rPr>
        <w:t>ảnh hưởng</w:t>
      </w:r>
      <w:r w:rsidR="006F7999">
        <w:rPr>
          <w:sz w:val="26"/>
          <w:szCs w:val="26"/>
          <w:lang w:val="vi-VN"/>
        </w:rPr>
        <w:t xml:space="preserve"> cho thấy sáu</w:t>
      </w:r>
      <w:r w:rsidRPr="00F0516B">
        <w:rPr>
          <w:sz w:val="26"/>
          <w:szCs w:val="26"/>
          <w:lang w:val="vi-VN"/>
        </w:rPr>
        <w:t xml:space="preserve"> nhân tố ảnh hưởng trực tiếp đến kết quả và hiệu quả thực thi chính sách, bao gồm: (1) </w:t>
      </w:r>
      <w:r w:rsidR="006F7999" w:rsidRPr="006F7999">
        <w:rPr>
          <w:sz w:val="26"/>
          <w:szCs w:val="26"/>
          <w:lang w:val="vi-VN"/>
        </w:rPr>
        <w:t>Nguồn cung ứng về nguyên liệu</w:t>
      </w:r>
      <w:r w:rsidRPr="00F0516B">
        <w:rPr>
          <w:sz w:val="26"/>
          <w:szCs w:val="26"/>
          <w:lang w:val="vi-VN"/>
        </w:rPr>
        <w:t xml:space="preserve">; (2) </w:t>
      </w:r>
      <w:r w:rsidR="006F7999" w:rsidRPr="006F7999">
        <w:rPr>
          <w:sz w:val="26"/>
          <w:szCs w:val="26"/>
          <w:lang w:val="vi-VN"/>
        </w:rPr>
        <w:t>Nhu cầu của thị trường về sản phẩm chế biến gỗ rừng trồng</w:t>
      </w:r>
      <w:r w:rsidRPr="00F0516B">
        <w:rPr>
          <w:sz w:val="26"/>
          <w:szCs w:val="26"/>
          <w:lang w:val="vi-VN"/>
        </w:rPr>
        <w:t xml:space="preserve">; (3) </w:t>
      </w:r>
      <w:r w:rsidR="006F7999" w:rsidRPr="006F7999">
        <w:rPr>
          <w:sz w:val="26"/>
          <w:szCs w:val="26"/>
          <w:lang w:val="vi-VN"/>
        </w:rPr>
        <w:t>Trình độ công nghệ của các cơ sở chế biến trong tỉnh</w:t>
      </w:r>
      <w:r w:rsidRPr="00F0516B">
        <w:rPr>
          <w:sz w:val="26"/>
          <w:szCs w:val="26"/>
          <w:lang w:val="vi-VN"/>
        </w:rPr>
        <w:t xml:space="preserve">; (4) </w:t>
      </w:r>
      <w:r w:rsidR="006F7999" w:rsidRPr="006F7999">
        <w:rPr>
          <w:sz w:val="26"/>
          <w:szCs w:val="26"/>
          <w:lang w:val="vi-VN"/>
        </w:rPr>
        <w:t>Chất lượng nguồn nhân lực của các cơ sở chế biến trên địa bàn tỉnh</w:t>
      </w:r>
      <w:r w:rsidRPr="00F0516B">
        <w:rPr>
          <w:sz w:val="26"/>
          <w:szCs w:val="26"/>
          <w:lang w:val="vi-VN"/>
        </w:rPr>
        <w:t xml:space="preserve">; (5) </w:t>
      </w:r>
      <w:r w:rsidR="006F7999" w:rsidRPr="006F7999">
        <w:rPr>
          <w:sz w:val="26"/>
          <w:szCs w:val="26"/>
          <w:lang w:val="vi-VN"/>
        </w:rPr>
        <w:t>Năng lực cạnh tranh của các cơ sở chế biến gỗ trong tỉnh</w:t>
      </w:r>
      <w:r w:rsidRPr="00F0516B">
        <w:rPr>
          <w:sz w:val="26"/>
          <w:szCs w:val="26"/>
          <w:lang w:val="vi-VN"/>
        </w:rPr>
        <w:t xml:space="preserve">; (6) </w:t>
      </w:r>
      <w:r w:rsidR="006F7999" w:rsidRPr="006F7999">
        <w:rPr>
          <w:sz w:val="26"/>
          <w:szCs w:val="26"/>
          <w:lang w:val="vi-VN"/>
        </w:rPr>
        <w:t>Sự phát triển doanh nghiệp quy mô lớn</w:t>
      </w:r>
      <w:r w:rsidR="006F7999">
        <w:rPr>
          <w:sz w:val="26"/>
          <w:szCs w:val="26"/>
        </w:rPr>
        <w:t>.</w:t>
      </w:r>
    </w:p>
    <w:p w14:paraId="4AC7284A" w14:textId="0988EE5D" w:rsidR="00E53BD4" w:rsidRPr="00B015CF" w:rsidRDefault="00E53BD4" w:rsidP="00B015CF">
      <w:pPr>
        <w:spacing w:before="60" w:after="60" w:line="312" w:lineRule="auto"/>
        <w:ind w:firstLine="720"/>
        <w:jc w:val="both"/>
        <w:rPr>
          <w:sz w:val="26"/>
          <w:szCs w:val="26"/>
        </w:rPr>
      </w:pPr>
      <w:r w:rsidRPr="00F0516B">
        <w:rPr>
          <w:sz w:val="26"/>
          <w:szCs w:val="26"/>
          <w:lang w:val="vi-VN"/>
        </w:rPr>
        <w:t xml:space="preserve">Từ kết quả đánh giá thực trạng, định hướng phát triển của tỉnh, phân tích các yếu tố ảnh hưởng và bài học kinh nghiệm trong nước và quốc tế, luận án đề xuất hệ thống giải pháp </w:t>
      </w:r>
      <w:r w:rsidR="006F7999" w:rsidRPr="006F7999">
        <w:rPr>
          <w:sz w:val="26"/>
          <w:szCs w:val="26"/>
          <w:lang w:val="vi-VN"/>
        </w:rPr>
        <w:t>phát triển chế biến gỗ rừng trồng quy mô nhỏ</w:t>
      </w:r>
      <w:r w:rsidRPr="00F0516B">
        <w:rPr>
          <w:sz w:val="26"/>
          <w:szCs w:val="26"/>
          <w:lang w:val="vi-VN"/>
        </w:rPr>
        <w:t xml:space="preserve"> trên địa bàn tỉnh </w:t>
      </w:r>
      <w:r w:rsidR="00A33BD4">
        <w:rPr>
          <w:sz w:val="26"/>
          <w:szCs w:val="26"/>
          <w:lang w:val="vi-VN"/>
        </w:rPr>
        <w:t>Phú Thọ</w:t>
      </w:r>
      <w:r w:rsidRPr="00F0516B">
        <w:rPr>
          <w:sz w:val="26"/>
          <w:szCs w:val="26"/>
          <w:lang w:val="vi-VN"/>
        </w:rPr>
        <w:t>, gồm:</w:t>
      </w:r>
      <w:r w:rsidR="00B015CF">
        <w:rPr>
          <w:sz w:val="26"/>
          <w:szCs w:val="26"/>
        </w:rPr>
        <w:t xml:space="preserve"> </w:t>
      </w:r>
      <w:r w:rsidRPr="00F0516B">
        <w:rPr>
          <w:sz w:val="26"/>
          <w:szCs w:val="26"/>
          <w:lang w:val="vi-VN"/>
        </w:rPr>
        <w:t xml:space="preserve">(1) </w:t>
      </w:r>
      <w:r w:rsidR="00B015CF" w:rsidRPr="00B015CF">
        <w:rPr>
          <w:sz w:val="26"/>
          <w:szCs w:val="26"/>
          <w:lang w:val="vi-VN"/>
        </w:rPr>
        <w:t>Hoàn thiện cơ chế, chính sách tạo hành lang pháp lý để hỗ trợ các cơ sở chế biến gỗ quy mô nhỏ tổ chức sản xuất, kinh doanh hiệu quả</w:t>
      </w:r>
      <w:r w:rsidRPr="00F0516B">
        <w:rPr>
          <w:sz w:val="26"/>
          <w:szCs w:val="26"/>
          <w:lang w:val="vi-VN"/>
        </w:rPr>
        <w:t xml:space="preserve">; (2) </w:t>
      </w:r>
      <w:r w:rsidR="00B015CF" w:rsidRPr="00B015CF">
        <w:rPr>
          <w:sz w:val="26"/>
          <w:szCs w:val="26"/>
          <w:lang w:val="vi-VN"/>
        </w:rPr>
        <w:t>Phát triển, mở rộng thị trường xuất khẩu gỗ và lâm sản cho các cơ sở chế biến gỗ quy mô nhỏ</w:t>
      </w:r>
      <w:r w:rsidRPr="00F0516B">
        <w:rPr>
          <w:sz w:val="26"/>
          <w:szCs w:val="26"/>
          <w:lang w:val="vi-VN"/>
        </w:rPr>
        <w:t xml:space="preserve">; (3) </w:t>
      </w:r>
      <w:r w:rsidR="00B015CF" w:rsidRPr="00B015CF">
        <w:rPr>
          <w:sz w:val="26"/>
          <w:szCs w:val="26"/>
          <w:lang w:val="vi-VN"/>
        </w:rPr>
        <w:t>Phát triển nguồn nhân lực cung cấp cho ngành chế biến gỗ rừng trồng quy mô nhỏ</w:t>
      </w:r>
      <w:r w:rsidRPr="00F0516B">
        <w:rPr>
          <w:sz w:val="26"/>
          <w:szCs w:val="26"/>
          <w:lang w:val="vi-VN"/>
        </w:rPr>
        <w:t xml:space="preserve">; (4) </w:t>
      </w:r>
      <w:r w:rsidR="00B015CF" w:rsidRPr="00B015CF">
        <w:rPr>
          <w:sz w:val="26"/>
          <w:szCs w:val="26"/>
          <w:lang w:val="vi-VN"/>
        </w:rPr>
        <w:t>Nâng cao năng lực cạnh tranh của các doanh nghiệp chế biến gỗ rừng trồng quy mô nhỏ</w:t>
      </w:r>
      <w:r w:rsidRPr="00F0516B">
        <w:rPr>
          <w:sz w:val="26"/>
          <w:szCs w:val="26"/>
          <w:lang w:val="vi-VN"/>
        </w:rPr>
        <w:t xml:space="preserve">; (5) </w:t>
      </w:r>
      <w:r w:rsidR="00B015CF" w:rsidRPr="00B015CF">
        <w:rPr>
          <w:sz w:val="26"/>
          <w:szCs w:val="26"/>
          <w:lang w:val="vi-VN"/>
        </w:rPr>
        <w:t>Sử dụng nguyên liệu gỗ có hiệu quả và bền vững</w:t>
      </w:r>
      <w:r w:rsidRPr="00F0516B">
        <w:rPr>
          <w:sz w:val="26"/>
          <w:szCs w:val="26"/>
          <w:lang w:val="vi-VN"/>
        </w:rPr>
        <w:t xml:space="preserve">; (6) </w:t>
      </w:r>
      <w:r w:rsidR="00B015CF" w:rsidRPr="00B015CF">
        <w:rPr>
          <w:sz w:val="26"/>
          <w:szCs w:val="26"/>
          <w:lang w:val="vi-VN"/>
        </w:rPr>
        <w:t>Liên kết trong ngành chế biến gỗ với các doanh nghiệp chế biến gỗ rừng trồng quy mô nhỏ</w:t>
      </w:r>
      <w:r w:rsidR="00B015CF">
        <w:rPr>
          <w:sz w:val="26"/>
          <w:szCs w:val="26"/>
        </w:rPr>
        <w:t>.</w:t>
      </w:r>
    </w:p>
    <w:p w14:paraId="1A88DE8A" w14:textId="77777777" w:rsidR="00E53BD4" w:rsidRPr="00F0516B" w:rsidRDefault="00E53BD4" w:rsidP="00B015CF">
      <w:pPr>
        <w:spacing w:before="60" w:after="60" w:line="312" w:lineRule="auto"/>
        <w:ind w:firstLine="720"/>
        <w:jc w:val="both"/>
        <w:rPr>
          <w:sz w:val="26"/>
          <w:szCs w:val="26"/>
          <w:lang w:val="vi-VN"/>
        </w:rPr>
      </w:pPr>
      <w:r w:rsidRPr="00F0516B">
        <w:rPr>
          <w:sz w:val="26"/>
          <w:szCs w:val="26"/>
          <w:lang w:val="vi-VN"/>
        </w:rPr>
        <w:t>Các giải pháp được đề xuất có tính khả thi, phù hợp với bối cảnh địa phương và có thể vận dụng tham khảo đối với các tỉnh có điều kiện tương đồng, đặc biệt là các tỉnh miền núi phía Bắc.</w:t>
      </w:r>
    </w:p>
    <w:bookmarkEnd w:id="0"/>
    <w:tbl>
      <w:tblPr>
        <w:tblW w:w="9792" w:type="dxa"/>
        <w:tblLook w:val="04A0" w:firstRow="1" w:lastRow="0" w:firstColumn="1" w:lastColumn="0" w:noHBand="0" w:noVBand="1"/>
      </w:tblPr>
      <w:tblGrid>
        <w:gridCol w:w="5103"/>
        <w:gridCol w:w="4689"/>
      </w:tblGrid>
      <w:tr w:rsidR="00E5497A" w:rsidRPr="002B6BCC" w14:paraId="565DE230" w14:textId="77777777" w:rsidTr="0069348A">
        <w:tc>
          <w:tcPr>
            <w:tcW w:w="5103" w:type="dxa"/>
          </w:tcPr>
          <w:p w14:paraId="5BAE89F2" w14:textId="77777777" w:rsidR="00E5497A" w:rsidRPr="002B6BCC" w:rsidRDefault="00E5497A" w:rsidP="0069348A">
            <w:pPr>
              <w:spacing w:line="360" w:lineRule="auto"/>
              <w:rPr>
                <w:i/>
                <w:sz w:val="27"/>
                <w:szCs w:val="27"/>
              </w:rPr>
            </w:pPr>
          </w:p>
        </w:tc>
        <w:tc>
          <w:tcPr>
            <w:tcW w:w="4689" w:type="dxa"/>
          </w:tcPr>
          <w:p w14:paraId="51EEEF44" w14:textId="6655C7C7" w:rsidR="00E5497A" w:rsidRPr="002B6BCC" w:rsidRDefault="00B636ED" w:rsidP="0069348A">
            <w:pPr>
              <w:spacing w:line="360" w:lineRule="auto"/>
              <w:rPr>
                <w:i/>
                <w:sz w:val="27"/>
                <w:szCs w:val="27"/>
              </w:rPr>
            </w:pPr>
            <w:r>
              <w:rPr>
                <w:i/>
                <w:sz w:val="27"/>
                <w:szCs w:val="27"/>
              </w:rPr>
              <w:t>Hà Nội, ngày … tháng …</w:t>
            </w:r>
            <w:r w:rsidR="00E5497A" w:rsidRPr="002B6BCC">
              <w:rPr>
                <w:i/>
                <w:sz w:val="27"/>
                <w:szCs w:val="27"/>
              </w:rPr>
              <w:t xml:space="preserve"> năm </w:t>
            </w:r>
          </w:p>
        </w:tc>
      </w:tr>
      <w:tr w:rsidR="00E5497A" w:rsidRPr="002B6BCC" w14:paraId="452393E3" w14:textId="77777777" w:rsidTr="0069348A">
        <w:tc>
          <w:tcPr>
            <w:tcW w:w="5103" w:type="dxa"/>
          </w:tcPr>
          <w:p w14:paraId="6ABB2726" w14:textId="77777777" w:rsidR="00E5497A" w:rsidRPr="002B6BCC" w:rsidRDefault="00E5497A" w:rsidP="0069348A">
            <w:pPr>
              <w:spacing w:line="360" w:lineRule="auto"/>
              <w:ind w:right="-106"/>
              <w:jc w:val="center"/>
              <w:rPr>
                <w:b/>
                <w:sz w:val="27"/>
                <w:szCs w:val="27"/>
              </w:rPr>
            </w:pPr>
            <w:r>
              <w:rPr>
                <w:b/>
                <w:sz w:val="27"/>
                <w:szCs w:val="27"/>
              </w:rPr>
              <w:t xml:space="preserve">      </w:t>
            </w:r>
            <w:r w:rsidRPr="002B6BCC">
              <w:rPr>
                <w:b/>
                <w:sz w:val="27"/>
                <w:szCs w:val="27"/>
              </w:rPr>
              <w:t>Tập thể người hướng dẫn khoa học</w:t>
            </w:r>
          </w:p>
        </w:tc>
        <w:tc>
          <w:tcPr>
            <w:tcW w:w="4689" w:type="dxa"/>
          </w:tcPr>
          <w:p w14:paraId="28D9C33C" w14:textId="346B41A4" w:rsidR="00E5497A" w:rsidRPr="002B6BCC" w:rsidRDefault="00E5497A" w:rsidP="0069348A">
            <w:pPr>
              <w:spacing w:line="360" w:lineRule="auto"/>
              <w:jc w:val="center"/>
              <w:rPr>
                <w:b/>
                <w:sz w:val="27"/>
                <w:szCs w:val="27"/>
              </w:rPr>
            </w:pPr>
            <w:r>
              <w:rPr>
                <w:b/>
                <w:sz w:val="27"/>
                <w:szCs w:val="27"/>
              </w:rPr>
              <w:t xml:space="preserve">       </w:t>
            </w:r>
            <w:r w:rsidRPr="002B6BCC">
              <w:rPr>
                <w:b/>
                <w:sz w:val="27"/>
                <w:szCs w:val="27"/>
              </w:rPr>
              <w:t>Nghiên cứu sinh</w:t>
            </w:r>
          </w:p>
        </w:tc>
      </w:tr>
    </w:tbl>
    <w:p w14:paraId="00ED430F" w14:textId="77777777" w:rsidR="00E5497A" w:rsidRPr="00E30CE8" w:rsidRDefault="00E5497A" w:rsidP="00E5497A">
      <w:pPr>
        <w:spacing w:line="360" w:lineRule="auto"/>
        <w:rPr>
          <w:b/>
          <w:bCs/>
          <w:sz w:val="27"/>
          <w:szCs w:val="27"/>
        </w:rPr>
      </w:pPr>
      <w:r>
        <w:rPr>
          <w:sz w:val="27"/>
          <w:szCs w:val="27"/>
        </w:rPr>
        <w:t xml:space="preserve">       </w:t>
      </w:r>
      <w:r w:rsidRPr="00E30CE8">
        <w:rPr>
          <w:b/>
          <w:bCs/>
          <w:sz w:val="27"/>
          <w:szCs w:val="27"/>
        </w:rPr>
        <w:t>Hướng dẫn 1</w:t>
      </w:r>
      <w:r w:rsidRPr="00E30CE8">
        <w:rPr>
          <w:b/>
          <w:bCs/>
          <w:sz w:val="27"/>
          <w:szCs w:val="27"/>
        </w:rPr>
        <w:tab/>
      </w:r>
      <w:r w:rsidRPr="00E30CE8">
        <w:rPr>
          <w:b/>
          <w:bCs/>
          <w:sz w:val="27"/>
          <w:szCs w:val="27"/>
        </w:rPr>
        <w:tab/>
      </w:r>
      <w:r w:rsidRPr="00E30CE8">
        <w:rPr>
          <w:b/>
          <w:bCs/>
          <w:sz w:val="27"/>
          <w:szCs w:val="27"/>
        </w:rPr>
        <w:tab/>
        <w:t xml:space="preserve">  Hướng dẫn 2</w:t>
      </w:r>
    </w:p>
    <w:p w14:paraId="293256E4" w14:textId="77777777" w:rsidR="00E5497A" w:rsidRPr="00E30CE8" w:rsidRDefault="00E5497A" w:rsidP="00E5497A">
      <w:pPr>
        <w:spacing w:line="360" w:lineRule="auto"/>
        <w:rPr>
          <w:b/>
          <w:bCs/>
          <w:sz w:val="27"/>
          <w:szCs w:val="27"/>
        </w:rPr>
      </w:pPr>
    </w:p>
    <w:p w14:paraId="0B3C2467" w14:textId="77777777" w:rsidR="00E5497A" w:rsidRPr="00E30CE8" w:rsidRDefault="00E5497A" w:rsidP="00E5497A">
      <w:pPr>
        <w:spacing w:line="360" w:lineRule="auto"/>
        <w:rPr>
          <w:b/>
          <w:bCs/>
          <w:sz w:val="27"/>
          <w:szCs w:val="27"/>
        </w:rPr>
      </w:pPr>
    </w:p>
    <w:p w14:paraId="1D4D2B8B" w14:textId="77777777" w:rsidR="00E5497A" w:rsidRPr="00E30CE8" w:rsidRDefault="00E5497A" w:rsidP="00E5497A">
      <w:pPr>
        <w:spacing w:line="360" w:lineRule="auto"/>
        <w:rPr>
          <w:b/>
          <w:bCs/>
          <w:sz w:val="27"/>
          <w:szCs w:val="27"/>
        </w:rPr>
      </w:pPr>
    </w:p>
    <w:p w14:paraId="7864CE40" w14:textId="0FF22DDF" w:rsidR="00E5497A" w:rsidRDefault="00B636ED" w:rsidP="00D12A08">
      <w:pPr>
        <w:spacing w:line="360" w:lineRule="auto"/>
        <w:rPr>
          <w:sz w:val="27"/>
          <w:szCs w:val="27"/>
        </w:rPr>
      </w:pPr>
      <w:r w:rsidRPr="00B636ED">
        <w:rPr>
          <w:sz w:val="27"/>
          <w:szCs w:val="27"/>
        </w:rPr>
        <w:t>PGS.TS</w:t>
      </w:r>
      <w:r w:rsidR="004D08B1">
        <w:rPr>
          <w:sz w:val="27"/>
          <w:szCs w:val="27"/>
        </w:rPr>
        <w:t>.</w:t>
      </w:r>
      <w:r w:rsidRPr="00B636ED">
        <w:rPr>
          <w:sz w:val="27"/>
          <w:szCs w:val="27"/>
        </w:rPr>
        <w:t xml:space="preserve"> Bùi Thị Minh Nguyệt        TS</w:t>
      </w:r>
      <w:r w:rsidR="00B55614">
        <w:rPr>
          <w:sz w:val="27"/>
          <w:szCs w:val="27"/>
        </w:rPr>
        <w:t>.</w:t>
      </w:r>
      <w:r w:rsidRPr="00B636ED">
        <w:rPr>
          <w:sz w:val="27"/>
          <w:szCs w:val="27"/>
        </w:rPr>
        <w:t xml:space="preserve"> Hoàng Liên Sơn </w:t>
      </w:r>
      <w:r w:rsidRPr="00B636ED">
        <w:rPr>
          <w:sz w:val="27"/>
          <w:szCs w:val="27"/>
        </w:rPr>
        <w:tab/>
        <w:t xml:space="preserve">        Nguyễn Hữu Hà</w:t>
      </w:r>
    </w:p>
    <w:p w14:paraId="22901E14" w14:textId="77777777" w:rsidR="0099252C" w:rsidRPr="0062026A" w:rsidRDefault="0099252C" w:rsidP="0099252C">
      <w:pPr>
        <w:spacing w:before="60" w:after="60" w:line="312" w:lineRule="auto"/>
        <w:jc w:val="center"/>
        <w:rPr>
          <w:b/>
          <w:sz w:val="26"/>
          <w:szCs w:val="26"/>
        </w:rPr>
      </w:pPr>
      <w:r w:rsidRPr="00395F72">
        <w:rPr>
          <w:b/>
          <w:bCs/>
          <w:sz w:val="26"/>
          <w:szCs w:val="26"/>
        </w:rPr>
        <w:lastRenderedPageBreak/>
        <w:t>DISSERTATION ABSTRACT</w:t>
      </w:r>
    </w:p>
    <w:p w14:paraId="0DDEB0A6" w14:textId="77777777" w:rsidR="0099252C" w:rsidRPr="0062026A" w:rsidRDefault="0099252C" w:rsidP="0099252C">
      <w:pPr>
        <w:spacing w:before="60" w:after="60" w:line="312" w:lineRule="auto"/>
        <w:jc w:val="both"/>
        <w:rPr>
          <w:sz w:val="26"/>
          <w:szCs w:val="26"/>
        </w:rPr>
      </w:pPr>
    </w:p>
    <w:p w14:paraId="332B7971" w14:textId="77777777" w:rsidR="0099252C" w:rsidRPr="0062026A" w:rsidRDefault="0099252C" w:rsidP="0099252C">
      <w:pPr>
        <w:spacing w:before="60" w:after="60" w:line="312" w:lineRule="auto"/>
        <w:jc w:val="both"/>
        <w:rPr>
          <w:sz w:val="26"/>
          <w:szCs w:val="26"/>
        </w:rPr>
      </w:pPr>
      <w:r w:rsidRPr="00395F72">
        <w:rPr>
          <w:b/>
          <w:bCs/>
          <w:sz w:val="26"/>
          <w:szCs w:val="26"/>
        </w:rPr>
        <w:t>Author</w:t>
      </w:r>
      <w:r w:rsidRPr="0062026A">
        <w:rPr>
          <w:b/>
          <w:sz w:val="26"/>
          <w:szCs w:val="26"/>
        </w:rPr>
        <w:t>:</w:t>
      </w:r>
      <w:r w:rsidRPr="0062026A">
        <w:rPr>
          <w:sz w:val="26"/>
          <w:szCs w:val="26"/>
        </w:rPr>
        <w:t xml:space="preserve"> </w:t>
      </w:r>
      <w:r w:rsidRPr="00395F72">
        <w:rPr>
          <w:sz w:val="26"/>
          <w:szCs w:val="26"/>
        </w:rPr>
        <w:t>Nguyen Huu Ha</w:t>
      </w:r>
    </w:p>
    <w:p w14:paraId="25DEB32D" w14:textId="77777777" w:rsidR="0099252C" w:rsidRPr="0062026A" w:rsidRDefault="0099252C" w:rsidP="0099252C">
      <w:pPr>
        <w:spacing w:before="60" w:after="60" w:line="312" w:lineRule="auto"/>
        <w:jc w:val="both"/>
        <w:rPr>
          <w:sz w:val="26"/>
          <w:szCs w:val="26"/>
        </w:rPr>
      </w:pPr>
      <w:r w:rsidRPr="00395F72">
        <w:rPr>
          <w:b/>
          <w:bCs/>
          <w:sz w:val="26"/>
          <w:szCs w:val="26"/>
        </w:rPr>
        <w:t>Dissertation Title</w:t>
      </w:r>
      <w:r w:rsidRPr="0062026A">
        <w:rPr>
          <w:b/>
          <w:sz w:val="26"/>
          <w:szCs w:val="26"/>
        </w:rPr>
        <w:t>:</w:t>
      </w:r>
      <w:r w:rsidRPr="0062026A">
        <w:rPr>
          <w:sz w:val="26"/>
          <w:szCs w:val="26"/>
        </w:rPr>
        <w:t xml:space="preserve"> </w:t>
      </w:r>
      <w:r w:rsidRPr="0060462C">
        <w:rPr>
          <w:sz w:val="27"/>
          <w:szCs w:val="27"/>
        </w:rPr>
        <w:t>Development of small-scale planted timber processing in Phu Tho province</w:t>
      </w:r>
    </w:p>
    <w:p w14:paraId="6B8C97FE" w14:textId="77777777" w:rsidR="0099252C" w:rsidRPr="0062026A" w:rsidRDefault="0099252C" w:rsidP="0099252C">
      <w:pPr>
        <w:spacing w:before="60" w:after="60" w:line="312" w:lineRule="auto"/>
        <w:jc w:val="both"/>
        <w:rPr>
          <w:sz w:val="26"/>
          <w:szCs w:val="26"/>
        </w:rPr>
      </w:pPr>
      <w:r w:rsidRPr="0060462C">
        <w:rPr>
          <w:b/>
          <w:bCs/>
          <w:sz w:val="26"/>
          <w:szCs w:val="26"/>
        </w:rPr>
        <w:t>Major</w:t>
      </w:r>
      <w:r w:rsidRPr="0062026A">
        <w:rPr>
          <w:b/>
          <w:sz w:val="26"/>
          <w:szCs w:val="26"/>
        </w:rPr>
        <w:t>:</w:t>
      </w:r>
      <w:r w:rsidRPr="0062026A">
        <w:rPr>
          <w:sz w:val="26"/>
          <w:szCs w:val="26"/>
        </w:rPr>
        <w:t xml:space="preserve"> </w:t>
      </w:r>
      <w:r w:rsidRPr="0060462C">
        <w:rPr>
          <w:sz w:val="26"/>
          <w:szCs w:val="26"/>
        </w:rPr>
        <w:t>Agricultural Economics</w:t>
      </w:r>
      <w:r w:rsidRPr="0062026A">
        <w:rPr>
          <w:sz w:val="26"/>
          <w:szCs w:val="26"/>
        </w:rPr>
        <w:tab/>
      </w:r>
      <w:r w:rsidRPr="0062026A">
        <w:rPr>
          <w:sz w:val="26"/>
          <w:szCs w:val="26"/>
        </w:rPr>
        <w:tab/>
      </w:r>
      <w:r w:rsidRPr="0060462C">
        <w:rPr>
          <w:b/>
          <w:bCs/>
          <w:sz w:val="26"/>
          <w:szCs w:val="26"/>
        </w:rPr>
        <w:t>Code</w:t>
      </w:r>
      <w:r w:rsidRPr="0062026A">
        <w:rPr>
          <w:b/>
          <w:sz w:val="26"/>
          <w:szCs w:val="26"/>
        </w:rPr>
        <w:t>:</w:t>
      </w:r>
      <w:r w:rsidRPr="0062026A">
        <w:rPr>
          <w:sz w:val="26"/>
          <w:szCs w:val="26"/>
        </w:rPr>
        <w:t xml:space="preserve"> 9620115</w:t>
      </w:r>
    </w:p>
    <w:p w14:paraId="0BAFD287" w14:textId="77777777" w:rsidR="0099252C" w:rsidRPr="0062026A" w:rsidRDefault="0099252C" w:rsidP="0099252C">
      <w:pPr>
        <w:spacing w:before="60" w:after="60" w:line="312" w:lineRule="auto"/>
        <w:jc w:val="both"/>
        <w:rPr>
          <w:sz w:val="26"/>
          <w:szCs w:val="26"/>
        </w:rPr>
      </w:pPr>
      <w:r w:rsidRPr="0060462C">
        <w:rPr>
          <w:b/>
          <w:bCs/>
          <w:sz w:val="26"/>
          <w:szCs w:val="26"/>
        </w:rPr>
        <w:t>Training Institution</w:t>
      </w:r>
      <w:r w:rsidRPr="0062026A">
        <w:rPr>
          <w:b/>
          <w:sz w:val="26"/>
          <w:szCs w:val="26"/>
        </w:rPr>
        <w:t>:</w:t>
      </w:r>
      <w:r w:rsidRPr="0062026A">
        <w:rPr>
          <w:sz w:val="26"/>
          <w:szCs w:val="26"/>
        </w:rPr>
        <w:t xml:space="preserve"> </w:t>
      </w:r>
      <w:r w:rsidRPr="0060462C">
        <w:rPr>
          <w:sz w:val="26"/>
          <w:szCs w:val="26"/>
        </w:rPr>
        <w:t>Vietnam National University of Forestry</w:t>
      </w:r>
      <w:r w:rsidRPr="0062026A">
        <w:rPr>
          <w:sz w:val="26"/>
          <w:szCs w:val="26"/>
        </w:rPr>
        <w:t xml:space="preserve"> </w:t>
      </w:r>
    </w:p>
    <w:p w14:paraId="732C4434" w14:textId="77777777" w:rsidR="0099252C" w:rsidRPr="00F0516B" w:rsidRDefault="0099252C" w:rsidP="0099252C">
      <w:pPr>
        <w:spacing w:before="60" w:after="60" w:line="312" w:lineRule="auto"/>
        <w:jc w:val="both"/>
        <w:rPr>
          <w:b/>
          <w:bCs/>
          <w:sz w:val="26"/>
          <w:szCs w:val="26"/>
          <w:lang w:val="vi-VN"/>
        </w:rPr>
      </w:pPr>
      <w:r w:rsidRPr="0060462C">
        <w:rPr>
          <w:b/>
          <w:bCs/>
          <w:sz w:val="26"/>
          <w:szCs w:val="26"/>
        </w:rPr>
        <w:t>Research Purpose</w:t>
      </w:r>
    </w:p>
    <w:p w14:paraId="044183D1" w14:textId="77777777" w:rsidR="0099252C" w:rsidRPr="00215E9E" w:rsidRDefault="0099252C" w:rsidP="0099252C">
      <w:pPr>
        <w:spacing w:before="60" w:after="60" w:line="312" w:lineRule="auto"/>
        <w:ind w:firstLine="720"/>
        <w:jc w:val="both"/>
        <w:rPr>
          <w:sz w:val="26"/>
          <w:szCs w:val="26"/>
        </w:rPr>
      </w:pPr>
      <w:r w:rsidRPr="00215E9E">
        <w:rPr>
          <w:sz w:val="26"/>
          <w:szCs w:val="26"/>
        </w:rPr>
        <w:t>Based on an analysis of the current situation of small-scale planted timber processing and the identification of factors affecting its development in Phu Tho province, this research aims to propose appropriate solutions to promote the sustainable development of the local small-scale planted timber processing industry.</w:t>
      </w:r>
    </w:p>
    <w:p w14:paraId="606AA564" w14:textId="77777777" w:rsidR="0099252C" w:rsidRPr="00F0516B" w:rsidRDefault="0099252C" w:rsidP="0099252C">
      <w:pPr>
        <w:spacing w:before="60" w:after="60" w:line="312" w:lineRule="auto"/>
        <w:jc w:val="both"/>
        <w:rPr>
          <w:b/>
          <w:bCs/>
          <w:sz w:val="26"/>
          <w:szCs w:val="26"/>
          <w:lang w:val="vi-VN"/>
        </w:rPr>
      </w:pPr>
      <w:r w:rsidRPr="003A5D1D">
        <w:rPr>
          <w:b/>
          <w:bCs/>
          <w:sz w:val="26"/>
          <w:szCs w:val="26"/>
        </w:rPr>
        <w:t>Research Methods</w:t>
      </w:r>
    </w:p>
    <w:p w14:paraId="7657DD91" w14:textId="77777777" w:rsidR="0099252C" w:rsidRPr="003A5D1D" w:rsidRDefault="0099252C" w:rsidP="0099252C">
      <w:pPr>
        <w:spacing w:before="60" w:after="60" w:line="312" w:lineRule="auto"/>
        <w:ind w:firstLine="720"/>
        <w:jc w:val="both"/>
        <w:rPr>
          <w:sz w:val="26"/>
          <w:szCs w:val="26"/>
        </w:rPr>
      </w:pPr>
      <w:r w:rsidRPr="003A5D1D">
        <w:rPr>
          <w:sz w:val="26"/>
          <w:szCs w:val="26"/>
        </w:rPr>
        <w:t>The dissertation uses a combination of secondary and primary data. Secondary data is synthesized from reporting systems, published databases from state management agencies and competent organizations at the central and local levels, as well as from related research works.</w:t>
      </w:r>
    </w:p>
    <w:p w14:paraId="23DC07A0" w14:textId="77777777" w:rsidR="0099252C" w:rsidRPr="003A5D1D" w:rsidRDefault="0099252C" w:rsidP="0099252C">
      <w:pPr>
        <w:spacing w:before="60" w:after="60" w:line="312" w:lineRule="auto"/>
        <w:ind w:firstLine="720"/>
        <w:jc w:val="both"/>
        <w:rPr>
          <w:sz w:val="26"/>
          <w:szCs w:val="26"/>
        </w:rPr>
      </w:pPr>
      <w:r w:rsidRPr="003A5D1D">
        <w:rPr>
          <w:sz w:val="26"/>
          <w:szCs w:val="26"/>
        </w:rPr>
        <w:t>Primary data was collected through a field survey of organizations and individuals involved in the implementation of support policies for small and medium-sized agricultural enterprises in Phu Tho province. Specifically, a questionnaire-based survey was conducted with 198 processing facilities and 202 forest-growing households, collecting information on production scale, equipment, labor, markets, linkage, and economic efficiency.</w:t>
      </w:r>
    </w:p>
    <w:p w14:paraId="4B1D5A05" w14:textId="77777777" w:rsidR="0099252C" w:rsidRPr="003A66C1" w:rsidRDefault="0099252C" w:rsidP="0099252C">
      <w:pPr>
        <w:spacing w:before="60" w:after="60" w:line="312" w:lineRule="auto"/>
        <w:ind w:firstLine="720"/>
        <w:jc w:val="both"/>
        <w:rPr>
          <w:sz w:val="26"/>
          <w:szCs w:val="26"/>
        </w:rPr>
      </w:pPr>
      <w:r w:rsidRPr="003A66C1">
        <w:rPr>
          <w:sz w:val="26"/>
          <w:szCs w:val="26"/>
        </w:rPr>
        <w:t>The information and data were processed using SWOT analysis and Excel software, and were analyzed using descriptive statistics, comparison, and synthesis methods. The dissertation analyzes the natural, socio-economic, and institutional factors affecting the planted timber supply chain, with small-scale processing facilities as the central focus. The relationships between actors in the chain are assessed through practical indicators, clarifying the two-way interaction between input factors and development outcomes. Based on this analysis, the dissertation proposes suitable solutions to promote the sustainable development of the small-scale wood processing industry in Phu Tho.</w:t>
      </w:r>
    </w:p>
    <w:p w14:paraId="401343F0" w14:textId="77777777" w:rsidR="0099252C" w:rsidRPr="00F0516B" w:rsidRDefault="0099252C" w:rsidP="0099252C">
      <w:pPr>
        <w:spacing w:before="60" w:after="60" w:line="312" w:lineRule="auto"/>
        <w:jc w:val="both"/>
        <w:rPr>
          <w:b/>
          <w:bCs/>
          <w:sz w:val="26"/>
          <w:szCs w:val="26"/>
          <w:lang w:val="vi-VN"/>
        </w:rPr>
      </w:pPr>
      <w:r w:rsidRPr="00FA77A0">
        <w:rPr>
          <w:b/>
          <w:bCs/>
          <w:sz w:val="26"/>
          <w:szCs w:val="26"/>
        </w:rPr>
        <w:t>Main Results and Conclusion</w:t>
      </w:r>
    </w:p>
    <w:p w14:paraId="3E222B06" w14:textId="77777777" w:rsidR="0099252C" w:rsidRPr="00FA77A0" w:rsidRDefault="0099252C" w:rsidP="0099252C">
      <w:pPr>
        <w:spacing w:before="60" w:after="60" w:line="312" w:lineRule="auto"/>
        <w:ind w:firstLine="720"/>
        <w:jc w:val="both"/>
        <w:rPr>
          <w:sz w:val="26"/>
          <w:szCs w:val="26"/>
        </w:rPr>
      </w:pPr>
      <w:r w:rsidRPr="00FA77A0">
        <w:rPr>
          <w:sz w:val="26"/>
          <w:szCs w:val="26"/>
        </w:rPr>
        <w:lastRenderedPageBreak/>
        <w:t>The dissertation has systemized and clarified the theoretical and practical basis for the development of small-scale planted timber processing in Phu Tho province. It has also established an analytical framework and a system of evaluation criteria, which serve as a foundation for assessing the current situation and proposing solutions</w:t>
      </w:r>
      <w:r>
        <w:rPr>
          <w:sz w:val="26"/>
          <w:szCs w:val="26"/>
        </w:rPr>
        <w:t>.</w:t>
      </w:r>
    </w:p>
    <w:p w14:paraId="3FD9610B" w14:textId="77777777" w:rsidR="0099252C" w:rsidRPr="002D3325" w:rsidRDefault="0099252C" w:rsidP="0099252C">
      <w:pPr>
        <w:spacing w:before="60" w:after="60" w:line="312" w:lineRule="auto"/>
        <w:ind w:firstLine="720"/>
        <w:jc w:val="both"/>
        <w:rPr>
          <w:sz w:val="26"/>
          <w:szCs w:val="26"/>
        </w:rPr>
      </w:pPr>
      <w:r w:rsidRPr="002D3325">
        <w:rPr>
          <w:sz w:val="26"/>
          <w:szCs w:val="26"/>
        </w:rPr>
        <w:t>Based on survey and data analysis, the dissertation provides information and presents assessments of the current state of small-scale planted timber processing development in Phu Tho province, identifying the achievements, limitations, and the causes of these limitations. The research results indicate that the development of small-scale planted timber processing in Phu Tho province continues to face several challenges, such as: processing facilities remaining small-scale with manual and outdated machinery; fragmented investment; and limited cooperation and linkage between processing facilities and forest-growing households.</w:t>
      </w:r>
    </w:p>
    <w:p w14:paraId="116CB100" w14:textId="77777777" w:rsidR="0099252C" w:rsidRPr="00F66824" w:rsidRDefault="0099252C" w:rsidP="0099252C">
      <w:pPr>
        <w:spacing w:before="60" w:after="60" w:line="312" w:lineRule="auto"/>
        <w:ind w:firstLine="720"/>
        <w:jc w:val="both"/>
        <w:rPr>
          <w:sz w:val="26"/>
          <w:szCs w:val="26"/>
        </w:rPr>
      </w:pPr>
      <w:r w:rsidRPr="00F66824">
        <w:rPr>
          <w:sz w:val="26"/>
          <w:szCs w:val="26"/>
        </w:rPr>
        <w:t>The dissertation has analyzed the factors affecting the development outcomes of small-scale planted timber processing. The results of the factor analysis model show six factors that directly influence the outcomes and efficiency of policy implementation, including: (1) Raw material supply; (2) Market demand for processed planted timber products; (3) The technological level of processing facilities in the province; (4) The quality of human resources at processing facilities in the province; (5) The competitiveness of wood processing facilities in the province; and (6) The development of large-scale enterprises.</w:t>
      </w:r>
    </w:p>
    <w:p w14:paraId="11CF03DA" w14:textId="77777777" w:rsidR="0099252C" w:rsidRPr="009350D5" w:rsidRDefault="0099252C" w:rsidP="0099252C">
      <w:pPr>
        <w:spacing w:before="60" w:after="60" w:line="312" w:lineRule="auto"/>
        <w:ind w:firstLine="720"/>
        <w:jc w:val="both"/>
        <w:rPr>
          <w:sz w:val="26"/>
          <w:szCs w:val="26"/>
        </w:rPr>
      </w:pPr>
      <w:r w:rsidRPr="009350D5">
        <w:rPr>
          <w:sz w:val="26"/>
          <w:szCs w:val="26"/>
        </w:rPr>
        <w:t>Based on the assessment of the current situation, the province's development orientation, the analysis of influencing factors, and lessons from domestic and international experiences, the dissertation proposes a system of solutions for the development of small-scale planted timber processing in Phu Tho province, including: (1) Improving mechanisms and policies to create a legal corridor that supports small-scale wood processing facilities in organizing efficient production and business; (2) Developing and expanding export markets for wood and forest products for small-scale wood processing facilities; (3) Developing human resources to supply the small-scale planted timber processing industry; (4) Enhancing the competitiveness of small-scale planted timber processing enterprises; (5) Using raw timber materials efficiently and sustainably; and (6) Fostering linkage in the wood processing industry with small-scale planted timber processing enterprises.</w:t>
      </w:r>
    </w:p>
    <w:p w14:paraId="4DD3742C" w14:textId="77777777" w:rsidR="0099252C" w:rsidRPr="00FA79F6" w:rsidRDefault="0099252C" w:rsidP="0099252C">
      <w:pPr>
        <w:spacing w:before="60" w:after="60" w:line="312" w:lineRule="auto"/>
        <w:ind w:firstLine="720"/>
        <w:jc w:val="both"/>
        <w:rPr>
          <w:sz w:val="26"/>
          <w:szCs w:val="26"/>
        </w:rPr>
      </w:pPr>
      <w:r w:rsidRPr="00FA79F6">
        <w:rPr>
          <w:sz w:val="26"/>
          <w:szCs w:val="26"/>
        </w:rPr>
        <w:t>The proposed solutions are feasible, suitable for the local context, and can serve as a reference for provinces with similar conditions, especially those in the Northern mountainous region.</w:t>
      </w:r>
    </w:p>
    <w:tbl>
      <w:tblPr>
        <w:tblW w:w="9792" w:type="dxa"/>
        <w:tblLook w:val="04A0" w:firstRow="1" w:lastRow="0" w:firstColumn="1" w:lastColumn="0" w:noHBand="0" w:noVBand="1"/>
      </w:tblPr>
      <w:tblGrid>
        <w:gridCol w:w="4361"/>
        <w:gridCol w:w="1559"/>
        <w:gridCol w:w="1134"/>
        <w:gridCol w:w="2738"/>
      </w:tblGrid>
      <w:tr w:rsidR="0099252C" w:rsidRPr="00395F72" w14:paraId="5A0AA3E7" w14:textId="77777777" w:rsidTr="0015539B">
        <w:tc>
          <w:tcPr>
            <w:tcW w:w="5920" w:type="dxa"/>
            <w:gridSpan w:val="2"/>
          </w:tcPr>
          <w:p w14:paraId="441C9BBE" w14:textId="77777777" w:rsidR="0099252C" w:rsidRPr="005D055E" w:rsidRDefault="0099252C" w:rsidP="0015539B">
            <w:pPr>
              <w:spacing w:line="360" w:lineRule="auto"/>
              <w:rPr>
                <w:i/>
                <w:sz w:val="27"/>
                <w:szCs w:val="27"/>
              </w:rPr>
            </w:pPr>
          </w:p>
        </w:tc>
        <w:tc>
          <w:tcPr>
            <w:tcW w:w="3872" w:type="dxa"/>
            <w:gridSpan w:val="2"/>
          </w:tcPr>
          <w:p w14:paraId="188FA71C" w14:textId="77777777" w:rsidR="0099252C" w:rsidRPr="00395F72" w:rsidRDefault="0099252C" w:rsidP="0015539B">
            <w:pPr>
              <w:spacing w:line="360" w:lineRule="auto"/>
              <w:jc w:val="center"/>
              <w:rPr>
                <w:i/>
                <w:sz w:val="27"/>
                <w:szCs w:val="27"/>
                <w:lang w:val="vi-VN"/>
              </w:rPr>
            </w:pPr>
            <w:r w:rsidRPr="005D055E">
              <w:rPr>
                <w:i/>
                <w:sz w:val="27"/>
                <w:szCs w:val="27"/>
                <w:lang w:val="vi-VN"/>
              </w:rPr>
              <w:t>Hanoi, day... month... year...</w:t>
            </w:r>
          </w:p>
        </w:tc>
      </w:tr>
      <w:tr w:rsidR="0099252C" w:rsidRPr="002B6BCC" w14:paraId="29D242F4" w14:textId="77777777" w:rsidTr="0015539B">
        <w:tc>
          <w:tcPr>
            <w:tcW w:w="7054" w:type="dxa"/>
            <w:gridSpan w:val="3"/>
          </w:tcPr>
          <w:p w14:paraId="653EC0BD" w14:textId="77777777" w:rsidR="0099252C" w:rsidRPr="00395F72" w:rsidRDefault="0099252C" w:rsidP="0015539B">
            <w:pPr>
              <w:spacing w:line="360" w:lineRule="auto"/>
              <w:ind w:right="-106"/>
              <w:jc w:val="center"/>
              <w:rPr>
                <w:b/>
                <w:sz w:val="27"/>
                <w:szCs w:val="27"/>
                <w:lang w:val="vi-VN"/>
              </w:rPr>
            </w:pPr>
            <w:r w:rsidRPr="007F5C42">
              <w:rPr>
                <w:b/>
                <w:bCs/>
                <w:sz w:val="27"/>
                <w:szCs w:val="27"/>
              </w:rPr>
              <w:t>Supervisory Committee</w:t>
            </w:r>
          </w:p>
        </w:tc>
        <w:tc>
          <w:tcPr>
            <w:tcW w:w="2738" w:type="dxa"/>
          </w:tcPr>
          <w:p w14:paraId="3374FB1C" w14:textId="77777777" w:rsidR="0099252C" w:rsidRPr="002B6BCC" w:rsidRDefault="0099252C" w:rsidP="0015539B">
            <w:pPr>
              <w:spacing w:line="360" w:lineRule="auto"/>
              <w:jc w:val="center"/>
              <w:rPr>
                <w:b/>
                <w:sz w:val="27"/>
                <w:szCs w:val="27"/>
              </w:rPr>
            </w:pPr>
            <w:r w:rsidRPr="003F0998">
              <w:rPr>
                <w:b/>
                <w:bCs/>
                <w:sz w:val="27"/>
                <w:szCs w:val="27"/>
              </w:rPr>
              <w:t xml:space="preserve">Doctoral </w:t>
            </w:r>
            <w:r w:rsidRPr="005D055E">
              <w:rPr>
                <w:b/>
                <w:bCs/>
                <w:sz w:val="27"/>
                <w:szCs w:val="27"/>
              </w:rPr>
              <w:t>Candidate</w:t>
            </w:r>
          </w:p>
        </w:tc>
      </w:tr>
      <w:tr w:rsidR="0099252C" w:rsidRPr="002B6BCC" w14:paraId="15CEA224" w14:textId="77777777" w:rsidTr="0015539B">
        <w:tc>
          <w:tcPr>
            <w:tcW w:w="4361" w:type="dxa"/>
          </w:tcPr>
          <w:p w14:paraId="025F660F" w14:textId="77777777" w:rsidR="0099252C" w:rsidRDefault="0099252C" w:rsidP="0015539B">
            <w:pPr>
              <w:spacing w:line="360" w:lineRule="auto"/>
              <w:ind w:right="-106"/>
              <w:jc w:val="center"/>
              <w:rPr>
                <w:b/>
                <w:bCs/>
                <w:sz w:val="27"/>
                <w:szCs w:val="27"/>
              </w:rPr>
            </w:pPr>
            <w:r>
              <w:rPr>
                <w:b/>
                <w:bCs/>
                <w:sz w:val="27"/>
                <w:szCs w:val="27"/>
              </w:rPr>
              <w:t>Supervisor</w:t>
            </w:r>
            <w:r w:rsidRPr="005D055E">
              <w:rPr>
                <w:b/>
                <w:bCs/>
                <w:sz w:val="27"/>
                <w:szCs w:val="27"/>
              </w:rPr>
              <w:t xml:space="preserve"> 1</w:t>
            </w:r>
          </w:p>
          <w:p w14:paraId="20DAF1A4" w14:textId="77777777" w:rsidR="0099252C" w:rsidRDefault="0099252C" w:rsidP="0015539B">
            <w:pPr>
              <w:spacing w:line="360" w:lineRule="auto"/>
              <w:ind w:right="-106"/>
              <w:jc w:val="center"/>
              <w:rPr>
                <w:b/>
                <w:bCs/>
                <w:sz w:val="27"/>
                <w:szCs w:val="27"/>
              </w:rPr>
            </w:pPr>
          </w:p>
          <w:p w14:paraId="0A74F028" w14:textId="77777777" w:rsidR="0099252C" w:rsidRDefault="0099252C" w:rsidP="0015539B">
            <w:pPr>
              <w:spacing w:line="360" w:lineRule="auto"/>
              <w:ind w:right="-106"/>
              <w:jc w:val="center"/>
              <w:rPr>
                <w:b/>
                <w:bCs/>
                <w:sz w:val="27"/>
                <w:szCs w:val="27"/>
              </w:rPr>
            </w:pPr>
          </w:p>
          <w:p w14:paraId="432DF544" w14:textId="77777777" w:rsidR="0099252C" w:rsidRPr="005D055E" w:rsidRDefault="0099252C" w:rsidP="0015539B">
            <w:pPr>
              <w:spacing w:line="360" w:lineRule="auto"/>
              <w:ind w:right="-106"/>
              <w:jc w:val="center"/>
              <w:rPr>
                <w:sz w:val="27"/>
                <w:szCs w:val="27"/>
                <w:lang w:val="vi-VN"/>
              </w:rPr>
            </w:pPr>
            <w:r w:rsidRPr="005D055E">
              <w:rPr>
                <w:sz w:val="27"/>
                <w:szCs w:val="27"/>
                <w:lang w:val="vi-VN"/>
              </w:rPr>
              <w:t>Assoc. Prof. Dr. Bui Thi Minh Nguyet</w:t>
            </w:r>
          </w:p>
        </w:tc>
        <w:tc>
          <w:tcPr>
            <w:tcW w:w="2693" w:type="dxa"/>
            <w:gridSpan w:val="2"/>
          </w:tcPr>
          <w:p w14:paraId="5526F729" w14:textId="77777777" w:rsidR="0099252C" w:rsidRDefault="0099252C" w:rsidP="0015539B">
            <w:pPr>
              <w:spacing w:line="360" w:lineRule="auto"/>
              <w:ind w:right="-106"/>
              <w:jc w:val="center"/>
              <w:rPr>
                <w:b/>
                <w:bCs/>
                <w:sz w:val="27"/>
                <w:szCs w:val="27"/>
              </w:rPr>
            </w:pPr>
            <w:r>
              <w:rPr>
                <w:b/>
                <w:bCs/>
                <w:sz w:val="27"/>
                <w:szCs w:val="27"/>
              </w:rPr>
              <w:t>Supervisor</w:t>
            </w:r>
            <w:r w:rsidRPr="00653BCE">
              <w:rPr>
                <w:b/>
                <w:bCs/>
                <w:sz w:val="27"/>
                <w:szCs w:val="27"/>
              </w:rPr>
              <w:t xml:space="preserve"> 2</w:t>
            </w:r>
          </w:p>
          <w:p w14:paraId="52E4C858" w14:textId="77777777" w:rsidR="0099252C" w:rsidRDefault="0099252C" w:rsidP="0015539B">
            <w:pPr>
              <w:spacing w:line="360" w:lineRule="auto"/>
              <w:ind w:right="-106"/>
              <w:jc w:val="center"/>
              <w:rPr>
                <w:b/>
                <w:bCs/>
                <w:sz w:val="27"/>
                <w:szCs w:val="27"/>
              </w:rPr>
            </w:pPr>
          </w:p>
          <w:p w14:paraId="2DE6B9C0" w14:textId="77777777" w:rsidR="0099252C" w:rsidRDefault="0099252C" w:rsidP="0015539B">
            <w:pPr>
              <w:spacing w:line="360" w:lineRule="auto"/>
              <w:ind w:right="-106"/>
              <w:jc w:val="center"/>
              <w:rPr>
                <w:b/>
                <w:bCs/>
                <w:sz w:val="27"/>
                <w:szCs w:val="27"/>
              </w:rPr>
            </w:pPr>
          </w:p>
          <w:p w14:paraId="0770D62B" w14:textId="77777777" w:rsidR="0099252C" w:rsidRPr="00653BCE" w:rsidRDefault="0099252C" w:rsidP="0015539B">
            <w:pPr>
              <w:spacing w:line="360" w:lineRule="auto"/>
              <w:ind w:right="-106"/>
              <w:jc w:val="center"/>
              <w:rPr>
                <w:sz w:val="27"/>
                <w:szCs w:val="27"/>
                <w:lang w:val="vi-VN"/>
              </w:rPr>
            </w:pPr>
            <w:r w:rsidRPr="00653BCE">
              <w:rPr>
                <w:sz w:val="27"/>
                <w:szCs w:val="27"/>
                <w:lang w:val="vi-VN"/>
              </w:rPr>
              <w:t>Dr. Hoang Lien Son</w:t>
            </w:r>
          </w:p>
        </w:tc>
        <w:tc>
          <w:tcPr>
            <w:tcW w:w="2738" w:type="dxa"/>
            <w:vAlign w:val="bottom"/>
          </w:tcPr>
          <w:p w14:paraId="0ED4D3D1" w14:textId="77777777" w:rsidR="0099252C" w:rsidRPr="00653BCE" w:rsidRDefault="0099252C" w:rsidP="0015539B">
            <w:pPr>
              <w:spacing w:line="360" w:lineRule="auto"/>
              <w:jc w:val="center"/>
              <w:rPr>
                <w:sz w:val="27"/>
                <w:szCs w:val="27"/>
                <w:lang w:val="vi-VN"/>
              </w:rPr>
            </w:pPr>
            <w:r w:rsidRPr="00653BCE">
              <w:rPr>
                <w:sz w:val="27"/>
                <w:szCs w:val="27"/>
                <w:lang w:val="vi-VN"/>
              </w:rPr>
              <w:t>Nguyen Huu Ha</w:t>
            </w:r>
          </w:p>
        </w:tc>
      </w:tr>
    </w:tbl>
    <w:p w14:paraId="332EEECF" w14:textId="77777777" w:rsidR="0099252C" w:rsidRDefault="0099252C" w:rsidP="0099252C">
      <w:pPr>
        <w:spacing w:line="360" w:lineRule="auto"/>
        <w:rPr>
          <w:sz w:val="27"/>
          <w:szCs w:val="27"/>
        </w:rPr>
      </w:pPr>
      <w:r>
        <w:rPr>
          <w:sz w:val="27"/>
          <w:szCs w:val="27"/>
        </w:rPr>
        <w:t xml:space="preserve">       </w:t>
      </w:r>
    </w:p>
    <w:p w14:paraId="2A8C49BA" w14:textId="77777777" w:rsidR="0099252C" w:rsidRDefault="0099252C" w:rsidP="0099252C">
      <w:pPr>
        <w:spacing w:line="360" w:lineRule="auto"/>
        <w:rPr>
          <w:sz w:val="27"/>
          <w:szCs w:val="27"/>
        </w:rPr>
      </w:pPr>
    </w:p>
    <w:p w14:paraId="3962E8F7" w14:textId="77777777" w:rsidR="0099252C" w:rsidRDefault="0099252C" w:rsidP="00D12A08">
      <w:pPr>
        <w:spacing w:line="360" w:lineRule="auto"/>
        <w:rPr>
          <w:sz w:val="27"/>
          <w:szCs w:val="27"/>
        </w:rPr>
      </w:pPr>
    </w:p>
    <w:sectPr w:rsidR="0099252C" w:rsidSect="00E5497A">
      <w:pgSz w:w="11909" w:h="16834" w:code="9"/>
      <w:pgMar w:top="1440" w:right="1440" w:bottom="11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8C"/>
    <w:rsid w:val="000A4DC9"/>
    <w:rsid w:val="0031658E"/>
    <w:rsid w:val="003D2C20"/>
    <w:rsid w:val="004D08B1"/>
    <w:rsid w:val="004D40CC"/>
    <w:rsid w:val="005159A2"/>
    <w:rsid w:val="0060400D"/>
    <w:rsid w:val="0061286E"/>
    <w:rsid w:val="006428F0"/>
    <w:rsid w:val="00666267"/>
    <w:rsid w:val="006E0FBB"/>
    <w:rsid w:val="006F051A"/>
    <w:rsid w:val="006F7999"/>
    <w:rsid w:val="00745D06"/>
    <w:rsid w:val="008420EC"/>
    <w:rsid w:val="008C190A"/>
    <w:rsid w:val="00903424"/>
    <w:rsid w:val="00961B2B"/>
    <w:rsid w:val="0099252C"/>
    <w:rsid w:val="00A10D52"/>
    <w:rsid w:val="00A33BD4"/>
    <w:rsid w:val="00A916DA"/>
    <w:rsid w:val="00AA16B7"/>
    <w:rsid w:val="00AC2DDE"/>
    <w:rsid w:val="00B015CF"/>
    <w:rsid w:val="00B265D5"/>
    <w:rsid w:val="00B55614"/>
    <w:rsid w:val="00B636ED"/>
    <w:rsid w:val="00BC29F9"/>
    <w:rsid w:val="00BE59AD"/>
    <w:rsid w:val="00C03A8C"/>
    <w:rsid w:val="00C57C9B"/>
    <w:rsid w:val="00C83963"/>
    <w:rsid w:val="00C93A7C"/>
    <w:rsid w:val="00CA1F4C"/>
    <w:rsid w:val="00D019F8"/>
    <w:rsid w:val="00D052E5"/>
    <w:rsid w:val="00D1207A"/>
    <w:rsid w:val="00D12A08"/>
    <w:rsid w:val="00D65949"/>
    <w:rsid w:val="00E53BD4"/>
    <w:rsid w:val="00E5497A"/>
    <w:rsid w:val="00E706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4C96"/>
  <w15:chartTrackingRefBased/>
  <w15:docId w15:val="{BF4DA76A-37C9-BA41-8121-1E13AFF5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8C"/>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C03A8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3A8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3A8C"/>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03A8C"/>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3A8C"/>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3A8C"/>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3A8C"/>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3A8C"/>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3A8C"/>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A8C"/>
    <w:rPr>
      <w:rFonts w:eastAsiaTheme="majorEastAsia" w:cstheme="majorBidi"/>
      <w:color w:val="272727" w:themeColor="text1" w:themeTint="D8"/>
    </w:rPr>
  </w:style>
  <w:style w:type="paragraph" w:styleId="Title">
    <w:name w:val="Title"/>
    <w:basedOn w:val="Normal"/>
    <w:next w:val="Normal"/>
    <w:link w:val="TitleChar"/>
    <w:uiPriority w:val="10"/>
    <w:qFormat/>
    <w:rsid w:val="00C03A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3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A8C"/>
    <w:pPr>
      <w:numPr>
        <w:ilvl w:val="1"/>
      </w:numPr>
      <w:spacing w:after="160"/>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03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A8C"/>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3A8C"/>
    <w:rPr>
      <w:i/>
      <w:iCs/>
      <w:color w:val="404040" w:themeColor="text1" w:themeTint="BF"/>
    </w:rPr>
  </w:style>
  <w:style w:type="paragraph" w:styleId="ListParagraph">
    <w:name w:val="List Paragraph"/>
    <w:basedOn w:val="Normal"/>
    <w:uiPriority w:val="34"/>
    <w:qFormat/>
    <w:rsid w:val="00C03A8C"/>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03A8C"/>
    <w:rPr>
      <w:i/>
      <w:iCs/>
      <w:color w:val="0F4761" w:themeColor="accent1" w:themeShade="BF"/>
    </w:rPr>
  </w:style>
  <w:style w:type="paragraph" w:styleId="IntenseQuote">
    <w:name w:val="Intense Quote"/>
    <w:basedOn w:val="Normal"/>
    <w:next w:val="Normal"/>
    <w:link w:val="IntenseQuoteChar"/>
    <w:uiPriority w:val="30"/>
    <w:qFormat/>
    <w:rsid w:val="00C03A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3A8C"/>
    <w:rPr>
      <w:i/>
      <w:iCs/>
      <w:color w:val="0F4761" w:themeColor="accent1" w:themeShade="BF"/>
    </w:rPr>
  </w:style>
  <w:style w:type="character" w:styleId="IntenseReference">
    <w:name w:val="Intense Reference"/>
    <w:basedOn w:val="DefaultParagraphFont"/>
    <w:uiPriority w:val="32"/>
    <w:qFormat/>
    <w:rsid w:val="00C03A8C"/>
    <w:rPr>
      <w:b/>
      <w:bCs/>
      <w:smallCaps/>
      <w:color w:val="0F4761" w:themeColor="accent1" w:themeShade="BF"/>
      <w:spacing w:val="5"/>
    </w:rPr>
  </w:style>
  <w:style w:type="paragraph" w:styleId="NoSpacing">
    <w:name w:val="No Spacing"/>
    <w:uiPriority w:val="1"/>
    <w:qFormat/>
    <w:rsid w:val="006F7999"/>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NV</dc:creator>
  <cp:keywords/>
  <dc:description/>
  <cp:lastModifiedBy>Phạm Tuấn Tùng</cp:lastModifiedBy>
  <cp:revision>15</cp:revision>
  <cp:lastPrinted>2024-11-22T03:04:00Z</cp:lastPrinted>
  <dcterms:created xsi:type="dcterms:W3CDTF">2026-01-07T04:56:00Z</dcterms:created>
  <dcterms:modified xsi:type="dcterms:W3CDTF">2026-01-14T03:10:00Z</dcterms:modified>
</cp:coreProperties>
</file>