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B8E9" w14:textId="530791B8" w:rsidR="00AE4D00" w:rsidRPr="00A9769C" w:rsidRDefault="00AE4D00" w:rsidP="00AE4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69C">
        <w:rPr>
          <w:rFonts w:ascii="Times New Roman" w:hAnsi="Times New Roman"/>
          <w:b/>
          <w:sz w:val="28"/>
          <w:szCs w:val="28"/>
        </w:rPr>
        <w:t>Phụ lụ</w:t>
      </w:r>
      <w:r>
        <w:rPr>
          <w:rFonts w:ascii="Times New Roman" w:hAnsi="Times New Roman"/>
          <w:b/>
          <w:sz w:val="28"/>
          <w:szCs w:val="28"/>
        </w:rPr>
        <w:t>c I</w:t>
      </w:r>
    </w:p>
    <w:p w14:paraId="12094147" w14:textId="2DCC1A89" w:rsidR="00AE4D00" w:rsidRPr="00AE4D00" w:rsidRDefault="00AE4D00" w:rsidP="00AE4D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GB"/>
        </w:rPr>
      </w:pPr>
      <w:r>
        <w:rPr>
          <w:rFonts w:ascii="Times New Roman" w:hAnsi="Times New Roman"/>
          <w:b/>
          <w:sz w:val="26"/>
          <w:szCs w:val="26"/>
          <w:lang w:val="en-GB"/>
        </w:rPr>
        <w:t>QUY ĐỊNH HÌNH THỨC TRÌNH BÀY VÀ CẦU TRÚC ĐỀ ÁN TỐT NGHIỆP</w:t>
      </w:r>
    </w:p>
    <w:p w14:paraId="3D9F8FE9" w14:textId="77777777" w:rsidR="00AE4D00" w:rsidRDefault="00AE4D00" w:rsidP="00D95FD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bookmarkStart w:id="0" w:name="_GoBack"/>
      <w:bookmarkEnd w:id="0"/>
    </w:p>
    <w:p w14:paraId="4356F6C3" w14:textId="37CCA768" w:rsidR="00041323" w:rsidRPr="00AE4D00" w:rsidRDefault="00AE4D00" w:rsidP="00D95FD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  <w:t>1</w:t>
      </w:r>
      <w:r w:rsidR="00711B55" w:rsidRPr="00AE4D00"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  <w:t xml:space="preserve">. </w:t>
      </w:r>
      <w:r w:rsidR="00041323" w:rsidRPr="00AE4D00"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  <w:t>Hình thức trình bày đề án</w:t>
      </w:r>
    </w:p>
    <w:p w14:paraId="3F5E507B" w14:textId="314C1997" w:rsidR="00AE4D00" w:rsidRPr="00AE4D00" w:rsidRDefault="00AE4D00" w:rsidP="00AE4D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 w:rsidRPr="00AE4D00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a) Quy định chung</w:t>
      </w:r>
    </w:p>
    <w:p w14:paraId="2042518E" w14:textId="37507604" w:rsidR="00AE4D00" w:rsidRPr="00C15A85" w:rsidRDefault="00AE4D00" w:rsidP="00AE4D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- Nội dung chính của đề án 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>tối thiểu 50 trang</w:t>
      </w:r>
      <w:r w:rsidR="00867AD1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</w:p>
    <w:p w14:paraId="2B3F8A61" w14:textId="1D87FC8B" w:rsidR="00AE4D00" w:rsidRPr="00C15A85" w:rsidRDefault="00AE4D00" w:rsidP="00AE4D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ab/>
        <w:t>- Phần mở đầu: từ 2-3 trang</w:t>
      </w:r>
      <w:r w:rsidR="00867AD1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.</w:t>
      </w:r>
    </w:p>
    <w:p w14:paraId="3FAC8441" w14:textId="26547C26" w:rsidR="00AE4D00" w:rsidRPr="00C15A85" w:rsidRDefault="00AE4D00" w:rsidP="00AE4D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ab/>
        <w:t xml:space="preserve">- Nội dung chính của đề án: chiếm tối thiểu 50% </w:t>
      </w:r>
      <w:r w:rsidR="00867AD1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.</w:t>
      </w:r>
    </w:p>
    <w:p w14:paraId="28045BAB" w14:textId="3A7783C2" w:rsidR="0070702A" w:rsidRPr="00C15A85" w:rsidRDefault="00AE4D00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) Bố cục của đề án</w:t>
      </w:r>
    </w:p>
    <w:p w14:paraId="04FF146D" w14:textId="1EEDF1AA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1.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Trang</w:t>
      </w:r>
      <w:r w:rsidR="00D465ED" w:rsidRPr="00C15A85">
        <w:rPr>
          <w:rFonts w:ascii="Times New Roman" w:hAnsi="Times New Roman"/>
          <w:color w:val="000000" w:themeColor="text1"/>
          <w:spacing w:val="-16"/>
          <w:sz w:val="28"/>
          <w:szCs w:val="28"/>
        </w:rPr>
        <w:t xml:space="preserve">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bìa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(Phụ lục I</w:t>
      </w:r>
      <w:r w:rsidR="000314E4">
        <w:rPr>
          <w:rFonts w:ascii="Times New Roman" w:hAnsi="Times New Roman"/>
          <w:color w:val="000000" w:themeColor="text1"/>
          <w:sz w:val="28"/>
          <w:szCs w:val="28"/>
          <w:lang w:val="en-GB"/>
        </w:rPr>
        <w:t>I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);</w:t>
      </w:r>
    </w:p>
    <w:p w14:paraId="79887276" w14:textId="22593229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2.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Trang phụ bìa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(Phụ lục I</w:t>
      </w:r>
      <w:r w:rsidR="000314E4">
        <w:rPr>
          <w:rFonts w:ascii="Times New Roman" w:hAnsi="Times New Roman"/>
          <w:color w:val="000000" w:themeColor="text1"/>
          <w:sz w:val="28"/>
          <w:szCs w:val="28"/>
          <w:lang w:val="en-GB"/>
        </w:rPr>
        <w:t>I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);</w:t>
      </w:r>
    </w:p>
    <w:p w14:paraId="75D1C985" w14:textId="68C1EAFD" w:rsidR="0070702A" w:rsidRPr="00C15A85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 xml:space="preserve">3.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Lời cả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m ơn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29013F2B" w14:textId="05475C05" w:rsidR="000307C6" w:rsidRPr="00C15A85" w:rsidRDefault="000307C6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  <w:t>4. Lời cam đoan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1350047E" w14:textId="2A4B4297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0307C6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5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Mục</w:t>
      </w:r>
      <w:r w:rsidR="00D465ED" w:rsidRPr="00C15A85">
        <w:rPr>
          <w:rFonts w:ascii="Times New Roman" w:hAnsi="Times New Roman"/>
          <w:color w:val="000000" w:themeColor="text1"/>
          <w:spacing w:val="-13"/>
          <w:sz w:val="28"/>
          <w:szCs w:val="28"/>
        </w:rPr>
        <w:t xml:space="preserve">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lục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;</w:t>
      </w:r>
    </w:p>
    <w:p w14:paraId="4FCA6832" w14:textId="115B56FD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0307C6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Danh mục các 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từ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viết tắt (nếu có)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;</w:t>
      </w:r>
    </w:p>
    <w:p w14:paraId="46327641" w14:textId="536013A8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7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Danh mục các bảng, biểu đồ, sơ đồ, ảnh…</w:t>
      </w:r>
      <w:r w:rsidR="00B54398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</w:t>
      </w:r>
      <w:r w:rsidR="00B54398" w:rsidRPr="00C15A85">
        <w:rPr>
          <w:rFonts w:ascii="Times New Roman" w:hAnsi="Times New Roman"/>
          <w:color w:val="000000" w:themeColor="text1"/>
          <w:sz w:val="28"/>
          <w:szCs w:val="28"/>
        </w:rPr>
        <w:t>(nếu có)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;</w:t>
      </w:r>
    </w:p>
    <w:p w14:paraId="027A6243" w14:textId="3197FFE6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8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</w:rPr>
        <w:t>ội dung đ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ề án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;</w:t>
      </w:r>
    </w:p>
    <w:p w14:paraId="4197071C" w14:textId="02B3B1B5" w:rsidR="0070702A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9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Danh mục t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ài liệu tham khảo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;</w:t>
      </w:r>
    </w:p>
    <w:p w14:paraId="0F50974B" w14:textId="2A3A7746" w:rsidR="00D465ED" w:rsidRPr="00D17796" w:rsidRDefault="0070702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10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D465ED" w:rsidRPr="00C15A85">
        <w:rPr>
          <w:rFonts w:ascii="Times New Roman" w:hAnsi="Times New Roman"/>
          <w:color w:val="000000" w:themeColor="text1"/>
          <w:sz w:val="28"/>
          <w:szCs w:val="28"/>
        </w:rPr>
        <w:t>Phụ lụ</w:t>
      </w:r>
      <w:r w:rsidR="00F16521" w:rsidRPr="00C15A85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D17796">
        <w:rPr>
          <w:rFonts w:ascii="Times New Roman" w:hAnsi="Times New Roman"/>
          <w:color w:val="000000" w:themeColor="text1"/>
          <w:sz w:val="28"/>
          <w:szCs w:val="28"/>
          <w:lang w:val="en-GB"/>
        </w:rPr>
        <w:t>.</w:t>
      </w:r>
    </w:p>
    <w:p w14:paraId="6D0A925F" w14:textId="29FCA82C" w:rsidR="00705CB5" w:rsidRPr="00C15A85" w:rsidRDefault="00AE4D00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Trình bày nội dung đề án</w:t>
      </w:r>
    </w:p>
    <w:p w14:paraId="7A457339" w14:textId="7278B71F" w:rsidR="00A73A2E" w:rsidRPr="00C15A85" w:rsidRDefault="00705CB5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Đề án phải được trình bày mạch lạ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</w:rPr>
        <w:t>c, rõ ràng,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không tẩ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</w:rPr>
        <w:t>y xóa;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có đánh số trang, đánh số bảng, biểu đồ, sơ đồ, hình vẽ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5562507C" w14:textId="03D453EC" w:rsidR="00A73A2E" w:rsidRPr="00C15A85" w:rsidRDefault="00705CB5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Đề án được đóng bìa mềm, in trên một mặt giấy khổ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A4 (210</w:t>
      </w:r>
      <w:r w:rsidR="008E378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mm </w:t>
      </w:r>
      <w:r w:rsidR="00EE6E2A" w:rsidRPr="00C15A85">
        <w:rPr>
          <w:rFonts w:ascii="Times New Roman" w:hAnsi="Times New Roman"/>
          <w:color w:val="000000" w:themeColor="text1"/>
          <w:sz w:val="28"/>
          <w:szCs w:val="28"/>
        </w:rPr>
        <w:t>x297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mm)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03A44208" w14:textId="740C3533" w:rsidR="00F16521" w:rsidRPr="00C15A85" w:rsidRDefault="00F16521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- Kiểu trình bày: Theo chiều dài của khổ A4. Trường hợp nội dung văn b</w:t>
      </w:r>
      <w:r w:rsidR="009B1576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ả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n có các bảng, biểu nhưng</w:t>
      </w:r>
      <w:r w:rsidR="009B1576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không được làm thành các phụ lục riêng thì văn bản có thể được trình bày theo chiều rộng.</w:t>
      </w:r>
    </w:p>
    <w:p w14:paraId="1361D28D" w14:textId="21178D0E" w:rsidR="009B1576" w:rsidRPr="00C15A85" w:rsidRDefault="009B1576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- Định lề trang: Cách mép trên và mép dưới 20-25mm. cách mép trái 30-35 mm, cách mép phải 15-20 mm</w:t>
      </w:r>
    </w:p>
    <w:p w14:paraId="6B2BF8C4" w14:textId="77777777" w:rsidR="00D5045A" w:rsidRPr="00C15A85" w:rsidRDefault="00705CB5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D5045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Phông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chữ</w:t>
      </w:r>
      <w:r w:rsidR="00D5045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tiếng Việt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Times New Roman</w:t>
      </w:r>
      <w:r w:rsidR="00D5045A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, bộ mã ký tự Unicode theo Tiêu chuẩn Việt Nam TCVN 6909:2001, màu đen</w:t>
      </w:r>
    </w:p>
    <w:p w14:paraId="37B68BC6" w14:textId="3554AB8D" w:rsidR="00A73A2E" w:rsidRPr="00C15A85" w:rsidRDefault="00D5045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ỡ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chữ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13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đến 14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, mật độ chữ ở chế độ bình thường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dãn dòng 1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5 lines</w:t>
      </w:r>
      <w:r w:rsidR="00705CB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; </w:t>
      </w:r>
    </w:p>
    <w:p w14:paraId="0177E94D" w14:textId="77CCF740" w:rsidR="00A73A2E" w:rsidRPr="00C15A85" w:rsidRDefault="00486E91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>Số trang được đánh ở giữa lề trên của mỗi trang giấy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từ phần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m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ở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đầu đến hết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anh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mục tài liệu tham khảo bằng các số tự nhiên 1, 2, 3...; phần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hụ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lục được đánh theo 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thứ tự từ Phụ lục 1 đến hết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; các phần khác của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đ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ề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án đánh số trang bằng các số La mã thường i, ii, iii, iv...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703DF0FB" w14:textId="509861AE" w:rsidR="00A73A2E" w:rsidRPr="00C15A85" w:rsidRDefault="00486E91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Các tiểu mục của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đ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ề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án được trình bày 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bằng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kiểu chữ số Ả Rập và đánh số thành nhóm chữ số, nhiều nhất gồm 4 chữ số với số thứ nhất chỉ số</w:t>
      </w:r>
      <w:r w:rsidR="00ED7DBD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hương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/p</w:t>
      </w:r>
      <w:r w:rsidR="00ED7DBD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hần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Số thứ tự 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các tiểu mục 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được đánh số tăng dần từ đầu đến cuối 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đ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</w:rPr>
        <w:t>ề án</w:t>
      </w:r>
      <w:r w:rsidR="001E3F95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6AC38A7E" w14:textId="23C4CD18" w:rsidR="00A73A2E" w:rsidRPr="00C15A85" w:rsidRDefault="001E3F95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-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Bảng, biểu đồ, sơ đồ, hình, phương trình được đánh số thành nhóm 2 chữ số, số đầu là số 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hương</w:t>
      </w:r>
      <w:r w:rsidR="00450E08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/p</w:t>
      </w:r>
      <w:r w:rsidR="00ED7DBD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hần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và số sau là số thứ tự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. T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hứ tự của bảng, biểu đồ, sơ đồ, hình, phương trình được đánh số độc lập nhau. Số thứ tự phương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lastRenderedPageBreak/>
        <w:t>trình để trong ngoặc đơn, đặt phía lề phải. Bảng, biểu đồ, sơ đồ, hình lấy từ nguồn khác phải được trích dẫn đầy đủ.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Nguồn được trích dẫn phải được liệt kê chính xác trong phần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ài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liệu tham khảo.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ên bảng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được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đặt ở phía trên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bảng;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tên biểu đồ, sơ đồ, hình ghi ở bên dưới biểu đồ, sơ đồ, hình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tương ứng;</w:t>
      </w:r>
    </w:p>
    <w:p w14:paraId="6AA4F344" w14:textId="75A3FE19" w:rsidR="00A73A2E" w:rsidRPr="00C15A85" w:rsidRDefault="001E3F95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Trong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đ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ề 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án chỉ viết tắt những từ, cụm từ hoặc thuật ngữ được sử dụng nhiều lần. Nếu có nhiều </w:t>
      </w:r>
      <w:r w:rsidR="00A4752E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từ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 viết tắt thì phải có bảng danh mục các chữ viết (xếp theo thứ tự A, B, C</w:t>
      </w:r>
      <w:r w:rsidR="00A4752E"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của ký tự đầu tiên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) ở phần đầu 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US"/>
        </w:rPr>
        <w:t>đ</w:t>
      </w:r>
      <w:r w:rsidRPr="00C15A85">
        <w:rPr>
          <w:rFonts w:ascii="Times New Roman" w:hAnsi="Times New Roman"/>
          <w:color w:val="000000" w:themeColor="text1"/>
          <w:sz w:val="28"/>
          <w:szCs w:val="28"/>
        </w:rPr>
        <w:t xml:space="preserve">ề </w:t>
      </w:r>
      <w:r w:rsidR="000A4A53" w:rsidRPr="00C15A85">
        <w:rPr>
          <w:rFonts w:ascii="Times New Roman" w:hAnsi="Times New Roman"/>
          <w:color w:val="000000" w:themeColor="text1"/>
          <w:sz w:val="28"/>
          <w:szCs w:val="28"/>
        </w:rPr>
        <w:t>án</w:t>
      </w:r>
      <w:r w:rsidR="00A73A2E" w:rsidRPr="00C15A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5155C55" w14:textId="7E170355" w:rsidR="002653B5" w:rsidRPr="000314E4" w:rsidRDefault="00C15A85" w:rsidP="00D95FD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ab/>
      </w:r>
      <w:r w:rsidR="00AE4D00" w:rsidRPr="000314E4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d)</w:t>
      </w:r>
      <w:r w:rsidR="00A73A2E" w:rsidRPr="000314E4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 xml:space="preserve"> Trích dẫn, lập danh mục tài liệu tham khảo</w:t>
      </w:r>
    </w:p>
    <w:p w14:paraId="2F84008C" w14:textId="77AA2907" w:rsidR="00A73A2E" w:rsidRPr="00C15A85" w:rsidRDefault="008A7B6A" w:rsidP="00D95FD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0314E4">
        <w:rPr>
          <w:rFonts w:ascii="Times New Roman" w:hAnsi="Times New Roman"/>
          <w:color w:val="000000" w:themeColor="text1"/>
          <w:sz w:val="28"/>
          <w:szCs w:val="28"/>
        </w:rPr>
        <w:t xml:space="preserve">Tài liệu tham khảo và cách trích dẫn theo hướng dẫn </w:t>
      </w:r>
      <w:r w:rsidR="00EF25A1" w:rsidRPr="000314E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tại phụ lục </w:t>
      </w:r>
      <w:r w:rsidR="0095707D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AE23E3" w:rsidRPr="000314E4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EF25A1" w:rsidRPr="000314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B0BE9C9" w14:textId="18FE3EBF" w:rsidR="003D23B6" w:rsidRPr="00C15A85" w:rsidRDefault="00711B55" w:rsidP="00D95FD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2. </w:t>
      </w:r>
      <w:r w:rsidR="003D23B6" w:rsidRPr="00C15A85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Cấu trúc </w:t>
      </w:r>
      <w:r w:rsidR="00AE4D00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đ</w:t>
      </w:r>
      <w:r w:rsidR="00867AD1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ề</w:t>
      </w:r>
      <w:r w:rsidR="00AE4D00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 cương, báo cáo </w:t>
      </w:r>
      <w:r w:rsidR="003D23B6" w:rsidRPr="00C15A85"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đề án tốt nghiệp</w:t>
      </w:r>
    </w:p>
    <w:p w14:paraId="79FE6A45" w14:textId="2CBEEB9A" w:rsidR="00D17796" w:rsidRPr="00905903" w:rsidRDefault="00FF7932" w:rsidP="00D95FD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</w:pPr>
      <w:r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>2</w:t>
      </w:r>
      <w:r w:rsidR="00867AD1"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>.1</w:t>
      </w:r>
      <w:r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 xml:space="preserve">. Mẫu </w:t>
      </w:r>
      <w:r w:rsidR="001E31A2"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 xml:space="preserve">đề cương </w:t>
      </w:r>
      <w:r w:rsidR="00905903"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>đề án</w:t>
      </w:r>
    </w:p>
    <w:p w14:paraId="6A7589AA" w14:textId="497DDF93" w:rsidR="00416BA1" w:rsidRPr="00C15A85" w:rsidRDefault="00416BA1" w:rsidP="00416B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- Mẫu đề cương đề án với các chương trình thạc sĩ 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>các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ngành 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>thuộc khoa K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inh tế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và Quản trị kinh doanh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(Phụ lục </w:t>
      </w:r>
      <w:r w:rsidR="0095707D">
        <w:rPr>
          <w:rFonts w:ascii="Times New Roman" w:hAnsi="Times New Roman"/>
          <w:color w:val="000000" w:themeColor="text1"/>
          <w:sz w:val="28"/>
          <w:szCs w:val="28"/>
          <w:lang w:val="en-GB"/>
        </w:rPr>
        <w:t>III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).</w:t>
      </w:r>
    </w:p>
    <w:p w14:paraId="3A2F1E38" w14:textId="69B14C40" w:rsidR="00416BA1" w:rsidRPr="00C15A85" w:rsidRDefault="00416BA1" w:rsidP="00416B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- Mẫu đề cương đề án với các chương trình còn lại (Phụ lục </w:t>
      </w:r>
      <w:r w:rsidR="0095707D">
        <w:rPr>
          <w:rFonts w:ascii="Times New Roman" w:hAnsi="Times New Roman"/>
          <w:color w:val="000000" w:themeColor="text1"/>
          <w:sz w:val="28"/>
          <w:szCs w:val="28"/>
          <w:lang w:val="en-GB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  <w:lang w:val="en-GB"/>
        </w:rPr>
        <w:t>V</w:t>
      </w: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)</w:t>
      </w:r>
    </w:p>
    <w:p w14:paraId="1EFBC58D" w14:textId="6F8D7EBE" w:rsidR="003D23B6" w:rsidRPr="00905903" w:rsidRDefault="00D17796" w:rsidP="00D95FD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</w:pPr>
      <w:r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 xml:space="preserve">2.2. </w:t>
      </w:r>
      <w:r w:rsidR="00905903"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>Mẫu b</w:t>
      </w:r>
      <w:r w:rsidR="00FF7932" w:rsidRPr="00905903"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en-GB"/>
        </w:rPr>
        <w:t>áo cáo đề án</w:t>
      </w:r>
    </w:p>
    <w:p w14:paraId="63E3F350" w14:textId="721FB242" w:rsidR="00407AED" w:rsidRPr="00C15A85" w:rsidRDefault="00FF7932" w:rsidP="00D95F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-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Mẫu báo cáo đề án với </w:t>
      </w:r>
      <w:r w:rsidR="00D028B2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các chương trình thạc sĩ 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>các</w:t>
      </w:r>
      <w:r w:rsidR="00905903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ngành 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>thuộc khoa K</w:t>
      </w:r>
      <w:r w:rsidR="00905903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inh tế</w:t>
      </w:r>
      <w:r w:rsidR="00905903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và Quản trị kinh doanh</w:t>
      </w:r>
      <w:r w:rsidR="00905903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(Phụ lụ</w:t>
      </w:r>
      <w:r w:rsidR="00D028B2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c </w:t>
      </w:r>
      <w:r w:rsidR="00AE23E3">
        <w:rPr>
          <w:rFonts w:ascii="Times New Roman" w:hAnsi="Times New Roman"/>
          <w:color w:val="000000" w:themeColor="text1"/>
          <w:sz w:val="28"/>
          <w:szCs w:val="28"/>
          <w:lang w:val="en-GB"/>
        </w:rPr>
        <w:t>V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)</w:t>
      </w:r>
      <w:r w:rsidR="00D028B2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.</w:t>
      </w:r>
    </w:p>
    <w:p w14:paraId="3AFA2937" w14:textId="6DA98A8D" w:rsidR="00407AED" w:rsidRPr="00C15A85" w:rsidRDefault="00FF7932" w:rsidP="00D95F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-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Mẫu báo cáo đề án với </w:t>
      </w:r>
      <w:r w:rsidR="002503A7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các chương trình</w:t>
      </w:r>
      <w:r w:rsidR="001C280F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thạc sĩ</w:t>
      </w:r>
      <w:r w:rsidR="002503A7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còn lại</w:t>
      </w:r>
      <w:r w:rsidR="0074493A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 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(Phụ lụ</w:t>
      </w:r>
      <w:r w:rsidR="002503A7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c </w:t>
      </w:r>
      <w:r w:rsidR="00AE23E3">
        <w:rPr>
          <w:rFonts w:ascii="Times New Roman" w:hAnsi="Times New Roman"/>
          <w:color w:val="000000" w:themeColor="text1"/>
          <w:sz w:val="28"/>
          <w:szCs w:val="28"/>
          <w:lang w:val="en-GB"/>
        </w:rPr>
        <w:t>VI</w:t>
      </w:r>
      <w:r w:rsidR="00407AED" w:rsidRPr="00C15A85">
        <w:rPr>
          <w:rFonts w:ascii="Times New Roman" w:hAnsi="Times New Roman"/>
          <w:color w:val="000000" w:themeColor="text1"/>
          <w:sz w:val="28"/>
          <w:szCs w:val="28"/>
          <w:lang w:val="en-GB"/>
        </w:rPr>
        <w:t>)</w:t>
      </w:r>
    </w:p>
    <w:p w14:paraId="3BD9A90F" w14:textId="77777777" w:rsidR="004A6563" w:rsidRPr="00D71816" w:rsidRDefault="004A6563" w:rsidP="00D95FDA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</w:pPr>
    </w:p>
    <w:sectPr w:rsidR="004A6563" w:rsidRPr="00D71816" w:rsidSect="0035319E">
      <w:headerReference w:type="default" r:id="rId8"/>
      <w:pgSz w:w="11900" w:h="16840" w:code="9"/>
      <w:pgMar w:top="1418" w:right="1134" w:bottom="1134" w:left="1985" w:header="567" w:footer="431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384351" w16cex:dateUtc="2024-01-29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FD8BB" w16cid:durableId="4A3843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2809" w14:textId="77777777" w:rsidR="00811168" w:rsidRDefault="00811168">
      <w:pPr>
        <w:spacing w:after="0" w:line="240" w:lineRule="auto"/>
      </w:pPr>
      <w:r>
        <w:separator/>
      </w:r>
    </w:p>
  </w:endnote>
  <w:endnote w:type="continuationSeparator" w:id="0">
    <w:p w14:paraId="093FE557" w14:textId="77777777" w:rsidR="00811168" w:rsidRDefault="008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Revu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8151E" w14:textId="77777777" w:rsidR="00811168" w:rsidRDefault="00811168">
      <w:pPr>
        <w:spacing w:after="0" w:line="240" w:lineRule="auto"/>
      </w:pPr>
      <w:r>
        <w:separator/>
      </w:r>
    </w:p>
  </w:footnote>
  <w:footnote w:type="continuationSeparator" w:id="0">
    <w:p w14:paraId="4D62C3EB" w14:textId="77777777" w:rsidR="00811168" w:rsidRDefault="0081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466086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019722" w14:textId="3FBB582A" w:rsidR="004D6ADE" w:rsidRPr="00BF35C3" w:rsidRDefault="004D6ADE">
        <w:pPr>
          <w:pStyle w:val="Header"/>
          <w:jc w:val="center"/>
          <w:rPr>
            <w:rFonts w:ascii="Times New Roman" w:hAnsi="Times New Roman"/>
          </w:rPr>
        </w:pPr>
        <w:r w:rsidRPr="00BF35C3">
          <w:rPr>
            <w:rFonts w:ascii="Times New Roman" w:hAnsi="Times New Roman"/>
            <w:sz w:val="26"/>
            <w:szCs w:val="26"/>
          </w:rPr>
          <w:fldChar w:fldCharType="begin"/>
        </w:r>
        <w:r w:rsidRPr="00BF35C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BF35C3">
          <w:rPr>
            <w:rFonts w:ascii="Times New Roman" w:hAnsi="Times New Roman"/>
            <w:sz w:val="26"/>
            <w:szCs w:val="26"/>
          </w:rPr>
          <w:fldChar w:fldCharType="separate"/>
        </w:r>
        <w:r w:rsidR="000E06AB">
          <w:rPr>
            <w:rFonts w:ascii="Times New Roman" w:hAnsi="Times New Roman"/>
            <w:noProof/>
            <w:sz w:val="26"/>
            <w:szCs w:val="26"/>
          </w:rPr>
          <w:t>1</w:t>
        </w:r>
        <w:r w:rsidRPr="00BF35C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010FCF4B" w14:textId="77777777" w:rsidR="004D6ADE" w:rsidRDefault="004D6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348"/>
    <w:multiLevelType w:val="hybridMultilevel"/>
    <w:tmpl w:val="BBA09FE8"/>
    <w:lvl w:ilvl="0" w:tplc="0F4AD5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F4B13"/>
    <w:multiLevelType w:val="hybridMultilevel"/>
    <w:tmpl w:val="DF881E38"/>
    <w:lvl w:ilvl="0" w:tplc="2BB4E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00A"/>
    <w:multiLevelType w:val="hybridMultilevel"/>
    <w:tmpl w:val="97D06D24"/>
    <w:lvl w:ilvl="0" w:tplc="F3D01B5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2"/>
    <w:rsid w:val="00016E5F"/>
    <w:rsid w:val="000307C6"/>
    <w:rsid w:val="000314E4"/>
    <w:rsid w:val="00033FC0"/>
    <w:rsid w:val="00041323"/>
    <w:rsid w:val="0009102F"/>
    <w:rsid w:val="000A4A53"/>
    <w:rsid w:val="000A5A26"/>
    <w:rsid w:val="000B3F36"/>
    <w:rsid w:val="000E06AB"/>
    <w:rsid w:val="00121DF1"/>
    <w:rsid w:val="00125CA9"/>
    <w:rsid w:val="00127EF5"/>
    <w:rsid w:val="001403B4"/>
    <w:rsid w:val="0014190F"/>
    <w:rsid w:val="00152E17"/>
    <w:rsid w:val="00197853"/>
    <w:rsid w:val="001B009A"/>
    <w:rsid w:val="001C280F"/>
    <w:rsid w:val="001C7AE5"/>
    <w:rsid w:val="001D1EFE"/>
    <w:rsid w:val="001E0FEC"/>
    <w:rsid w:val="001E31A2"/>
    <w:rsid w:val="001E3462"/>
    <w:rsid w:val="001E3F95"/>
    <w:rsid w:val="002432B6"/>
    <w:rsid w:val="002503A7"/>
    <w:rsid w:val="0026269E"/>
    <w:rsid w:val="002653B5"/>
    <w:rsid w:val="00277D52"/>
    <w:rsid w:val="00284AC4"/>
    <w:rsid w:val="00287CE5"/>
    <w:rsid w:val="002B276A"/>
    <w:rsid w:val="002C1425"/>
    <w:rsid w:val="002C7901"/>
    <w:rsid w:val="002E7EE2"/>
    <w:rsid w:val="00307BA5"/>
    <w:rsid w:val="00307E32"/>
    <w:rsid w:val="0035319E"/>
    <w:rsid w:val="00387973"/>
    <w:rsid w:val="003A1A58"/>
    <w:rsid w:val="003B73D7"/>
    <w:rsid w:val="003D23B6"/>
    <w:rsid w:val="003D3AB2"/>
    <w:rsid w:val="003D48A9"/>
    <w:rsid w:val="004054A0"/>
    <w:rsid w:val="00407AED"/>
    <w:rsid w:val="00416BA1"/>
    <w:rsid w:val="00423785"/>
    <w:rsid w:val="004247F6"/>
    <w:rsid w:val="00450E08"/>
    <w:rsid w:val="00463B43"/>
    <w:rsid w:val="00465274"/>
    <w:rsid w:val="00466F50"/>
    <w:rsid w:val="00484C1D"/>
    <w:rsid w:val="00486E91"/>
    <w:rsid w:val="00494521"/>
    <w:rsid w:val="004A6563"/>
    <w:rsid w:val="004D6ADE"/>
    <w:rsid w:val="004E295F"/>
    <w:rsid w:val="004E29E9"/>
    <w:rsid w:val="005174D4"/>
    <w:rsid w:val="00531AEA"/>
    <w:rsid w:val="00573098"/>
    <w:rsid w:val="0057575F"/>
    <w:rsid w:val="005B489B"/>
    <w:rsid w:val="005C4E1B"/>
    <w:rsid w:val="005E7A2B"/>
    <w:rsid w:val="0061741C"/>
    <w:rsid w:val="006205A3"/>
    <w:rsid w:val="006250DC"/>
    <w:rsid w:val="00634FC2"/>
    <w:rsid w:val="0064204F"/>
    <w:rsid w:val="00651D47"/>
    <w:rsid w:val="00680B28"/>
    <w:rsid w:val="00682CCF"/>
    <w:rsid w:val="006915C7"/>
    <w:rsid w:val="0069199F"/>
    <w:rsid w:val="00692B89"/>
    <w:rsid w:val="006931BE"/>
    <w:rsid w:val="00697D1B"/>
    <w:rsid w:val="006D6855"/>
    <w:rsid w:val="006E2E74"/>
    <w:rsid w:val="006E5531"/>
    <w:rsid w:val="006F01F9"/>
    <w:rsid w:val="00701A15"/>
    <w:rsid w:val="00705CB5"/>
    <w:rsid w:val="0070702A"/>
    <w:rsid w:val="00711B55"/>
    <w:rsid w:val="0074493A"/>
    <w:rsid w:val="00770EBC"/>
    <w:rsid w:val="00771005"/>
    <w:rsid w:val="007736E9"/>
    <w:rsid w:val="007D4121"/>
    <w:rsid w:val="00805CD1"/>
    <w:rsid w:val="00811168"/>
    <w:rsid w:val="00817C38"/>
    <w:rsid w:val="008300E9"/>
    <w:rsid w:val="00862574"/>
    <w:rsid w:val="00867AD1"/>
    <w:rsid w:val="00886B8C"/>
    <w:rsid w:val="008879BE"/>
    <w:rsid w:val="00893082"/>
    <w:rsid w:val="008A14D5"/>
    <w:rsid w:val="008A7B6A"/>
    <w:rsid w:val="008C1F96"/>
    <w:rsid w:val="008E3785"/>
    <w:rsid w:val="008F1F77"/>
    <w:rsid w:val="00905903"/>
    <w:rsid w:val="00912BCC"/>
    <w:rsid w:val="009247EC"/>
    <w:rsid w:val="00942EC9"/>
    <w:rsid w:val="0095707D"/>
    <w:rsid w:val="00961FA4"/>
    <w:rsid w:val="0098424F"/>
    <w:rsid w:val="009B0011"/>
    <w:rsid w:val="009B1576"/>
    <w:rsid w:val="009B3F74"/>
    <w:rsid w:val="009D00CA"/>
    <w:rsid w:val="00A10C1C"/>
    <w:rsid w:val="00A4752E"/>
    <w:rsid w:val="00A60A03"/>
    <w:rsid w:val="00A61C57"/>
    <w:rsid w:val="00A710E1"/>
    <w:rsid w:val="00A73A2E"/>
    <w:rsid w:val="00A906D0"/>
    <w:rsid w:val="00AA1991"/>
    <w:rsid w:val="00AB2CA1"/>
    <w:rsid w:val="00AC0D7D"/>
    <w:rsid w:val="00AC0F51"/>
    <w:rsid w:val="00AC1694"/>
    <w:rsid w:val="00AC3CE6"/>
    <w:rsid w:val="00AE23E3"/>
    <w:rsid w:val="00AE4D00"/>
    <w:rsid w:val="00AF147E"/>
    <w:rsid w:val="00B0625D"/>
    <w:rsid w:val="00B37703"/>
    <w:rsid w:val="00B43DF1"/>
    <w:rsid w:val="00B45A82"/>
    <w:rsid w:val="00B54398"/>
    <w:rsid w:val="00B66FDF"/>
    <w:rsid w:val="00B77BEF"/>
    <w:rsid w:val="00B93263"/>
    <w:rsid w:val="00BA3753"/>
    <w:rsid w:val="00BC0769"/>
    <w:rsid w:val="00BD0112"/>
    <w:rsid w:val="00BD07BF"/>
    <w:rsid w:val="00BD309B"/>
    <w:rsid w:val="00BF35C3"/>
    <w:rsid w:val="00C012DC"/>
    <w:rsid w:val="00C15A85"/>
    <w:rsid w:val="00C221B7"/>
    <w:rsid w:val="00C4200C"/>
    <w:rsid w:val="00C509F3"/>
    <w:rsid w:val="00C61D80"/>
    <w:rsid w:val="00C76072"/>
    <w:rsid w:val="00CA0004"/>
    <w:rsid w:val="00CB4B17"/>
    <w:rsid w:val="00CD190A"/>
    <w:rsid w:val="00CD43E7"/>
    <w:rsid w:val="00CE3EA9"/>
    <w:rsid w:val="00CE5CF5"/>
    <w:rsid w:val="00CE76AC"/>
    <w:rsid w:val="00D028B2"/>
    <w:rsid w:val="00D17796"/>
    <w:rsid w:val="00D25BDF"/>
    <w:rsid w:val="00D3478E"/>
    <w:rsid w:val="00D4122F"/>
    <w:rsid w:val="00D465ED"/>
    <w:rsid w:val="00D5045A"/>
    <w:rsid w:val="00D51221"/>
    <w:rsid w:val="00D57571"/>
    <w:rsid w:val="00D6437A"/>
    <w:rsid w:val="00D648AB"/>
    <w:rsid w:val="00D70692"/>
    <w:rsid w:val="00D71816"/>
    <w:rsid w:val="00D73DB3"/>
    <w:rsid w:val="00D768D3"/>
    <w:rsid w:val="00D90E79"/>
    <w:rsid w:val="00D95FDA"/>
    <w:rsid w:val="00DA320B"/>
    <w:rsid w:val="00DA7B86"/>
    <w:rsid w:val="00DB6488"/>
    <w:rsid w:val="00DC053A"/>
    <w:rsid w:val="00DE4E47"/>
    <w:rsid w:val="00E37561"/>
    <w:rsid w:val="00E56B93"/>
    <w:rsid w:val="00E75D33"/>
    <w:rsid w:val="00E93903"/>
    <w:rsid w:val="00EA0AE5"/>
    <w:rsid w:val="00EB61A0"/>
    <w:rsid w:val="00EC73DE"/>
    <w:rsid w:val="00ED7DBD"/>
    <w:rsid w:val="00EE5592"/>
    <w:rsid w:val="00EE6E2A"/>
    <w:rsid w:val="00EF25A1"/>
    <w:rsid w:val="00F03167"/>
    <w:rsid w:val="00F16521"/>
    <w:rsid w:val="00F30A3F"/>
    <w:rsid w:val="00F42212"/>
    <w:rsid w:val="00F825AB"/>
    <w:rsid w:val="00FA4D71"/>
    <w:rsid w:val="00FC676B"/>
    <w:rsid w:val="00FE45E1"/>
    <w:rsid w:val="00FE46A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8E552"/>
  <w15:chartTrackingRefBased/>
  <w15:docId w15:val="{42E8B731-07E9-497D-9C46-2C0A870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082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893082"/>
    <w:pPr>
      <w:keepNext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3082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H" w:eastAsia="Times New Roman" w:hAnsi=".VnTimeH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3082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.VnRevueH" w:eastAsia="Times New Roman" w:hAnsi=".VnRevueH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3082"/>
    <w:pPr>
      <w:keepNext/>
      <w:autoSpaceDE w:val="0"/>
      <w:autoSpaceDN w:val="0"/>
      <w:spacing w:before="360" w:after="0" w:line="240" w:lineRule="auto"/>
      <w:ind w:left="720" w:right="-11"/>
      <w:jc w:val="right"/>
      <w:outlineLvl w:val="7"/>
    </w:pPr>
    <w:rPr>
      <w:rFonts w:ascii=".VnTimeH" w:eastAsia="Times New Roman" w:hAnsi=".VnTimeH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082"/>
    <w:rPr>
      <w:rFonts w:ascii=".VnTimeH" w:eastAsia="Times New Roman" w:hAnsi=".VnTimeH" w:cs="Times New Roman"/>
      <w:b/>
      <w:b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3082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3082"/>
    <w:rPr>
      <w:rFonts w:ascii=".VnRevueH" w:eastAsia="Times New Roman" w:hAnsi=".VnRevueH" w:cs="Times New Roman"/>
      <w:sz w:val="32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3082"/>
    <w:rPr>
      <w:rFonts w:ascii=".VnTimeH" w:eastAsia="Times New Roman" w:hAnsi=".VnTimeH" w:cs="Times New Roman"/>
      <w:b/>
      <w:bCs/>
      <w:sz w:val="24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82"/>
    <w:rPr>
      <w:rFonts w:ascii="Arial" w:eastAsia="Arial" w:hAnsi="Arial" w:cs="Times New Roman"/>
      <w:lang w:val="vi-VN"/>
    </w:rPr>
  </w:style>
  <w:style w:type="character" w:customStyle="1" w:styleId="Bodytext">
    <w:name w:val="Body text_"/>
    <w:link w:val="Bodytext1"/>
    <w:locked/>
    <w:rsid w:val="00CD190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CD190A"/>
    <w:pPr>
      <w:widowControl w:val="0"/>
      <w:shd w:val="clear" w:color="auto" w:fill="FFFFFF"/>
      <w:spacing w:after="0" w:line="374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CD190A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customStyle="1" w:styleId="fontstyle01">
    <w:name w:val="fontstyle01"/>
    <w:basedOn w:val="DefaultParagraphFont"/>
    <w:rsid w:val="00CD19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D7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CD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E7"/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86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0F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E74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E74"/>
    <w:rPr>
      <w:rFonts w:ascii="Arial" w:eastAsia="Arial" w:hAnsi="Arial" w:cs="Times New Roman"/>
      <w:b/>
      <w:bCs/>
      <w:sz w:val="20"/>
      <w:szCs w:val="20"/>
      <w:lang w:val="vi-VN"/>
    </w:rPr>
  </w:style>
  <w:style w:type="paragraph" w:styleId="Revision">
    <w:name w:val="Revision"/>
    <w:hidden/>
    <w:uiPriority w:val="99"/>
    <w:semiHidden/>
    <w:rsid w:val="00680B28"/>
    <w:pPr>
      <w:spacing w:after="0" w:line="240" w:lineRule="auto"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B0C3-FBD7-4167-BB2B-D7CC896A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PHAM HUNG</cp:lastModifiedBy>
  <cp:revision>18</cp:revision>
  <cp:lastPrinted>2024-03-07T07:08:00Z</cp:lastPrinted>
  <dcterms:created xsi:type="dcterms:W3CDTF">2024-02-27T09:22:00Z</dcterms:created>
  <dcterms:modified xsi:type="dcterms:W3CDTF">2024-05-08T03:54:00Z</dcterms:modified>
</cp:coreProperties>
</file>